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324"/>
      </w:tblGrid>
      <w:tr w:rsidR="003E46D8" w:rsidTr="00386C84">
        <w:trPr>
          <w:trHeight w:val="4100"/>
        </w:trPr>
        <w:tc>
          <w:tcPr>
            <w:tcW w:w="3368" w:type="dxa"/>
          </w:tcPr>
          <w:p w:rsidR="003E46D8" w:rsidRDefault="003E46D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3E46D8" w:rsidRDefault="003E46D8">
            <w:pPr>
              <w:pStyle w:val="TableParagraph"/>
              <w:spacing w:before="223"/>
              <w:ind w:left="0"/>
              <w:jc w:val="left"/>
              <w:rPr>
                <w:sz w:val="20"/>
              </w:rPr>
            </w:pPr>
          </w:p>
          <w:p w:rsidR="003E46D8" w:rsidRDefault="00E054A4">
            <w:pPr>
              <w:pStyle w:val="TableParagraph"/>
              <w:ind w:left="570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7783570" wp14:editId="49A6E1E1">
                  <wp:extent cx="1390650" cy="13906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:rsidR="003E46D8" w:rsidRDefault="00E054A4">
            <w:pPr>
              <w:pStyle w:val="TableParagraph"/>
              <w:spacing w:before="5"/>
              <w:ind w:left="10" w:right="2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СИЛАБУС</w:t>
            </w:r>
          </w:p>
          <w:p w:rsidR="003E46D8" w:rsidRDefault="00E054A4">
            <w:pPr>
              <w:pStyle w:val="TableParagraph"/>
              <w:ind w:left="1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:rsidR="003E46D8" w:rsidRDefault="00E054A4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z w:val="32"/>
              </w:rPr>
              <w:t>ЛАНДШАФТНА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ЕКОЛОГІЯ</w:t>
            </w:r>
            <w:r>
              <w:rPr>
                <w:b/>
                <w:spacing w:val="-2"/>
                <w:sz w:val="28"/>
              </w:rPr>
              <w:t>»</w:t>
            </w:r>
          </w:p>
          <w:p w:rsidR="003E46D8" w:rsidRDefault="00E054A4">
            <w:pPr>
              <w:pStyle w:val="TableParagraph"/>
              <w:spacing w:before="322" w:line="276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11"/>
                <w:sz w:val="28"/>
              </w:rPr>
              <w:t xml:space="preserve"> </w:t>
            </w:r>
            <w:r w:rsidRPr="007D63B1">
              <w:rPr>
                <w:b/>
                <w:sz w:val="28"/>
                <w:u w:val="single"/>
              </w:rPr>
              <w:t>Перший</w:t>
            </w:r>
            <w:r w:rsidRPr="007D63B1">
              <w:rPr>
                <w:b/>
                <w:spacing w:val="-11"/>
                <w:sz w:val="28"/>
                <w:u w:val="single"/>
              </w:rPr>
              <w:t xml:space="preserve"> </w:t>
            </w:r>
            <w:r w:rsidRPr="007D63B1">
              <w:rPr>
                <w:b/>
                <w:sz w:val="28"/>
                <w:u w:val="single"/>
              </w:rPr>
              <w:t>(бакалаврський)</w:t>
            </w:r>
            <w:r>
              <w:rPr>
                <w:b/>
                <w:sz w:val="28"/>
              </w:rPr>
              <w:t xml:space="preserve"> Спеціальність: </w:t>
            </w:r>
            <w:r>
              <w:rPr>
                <w:b/>
                <w:sz w:val="28"/>
                <w:u w:val="single"/>
              </w:rPr>
              <w:t>101 Екологія</w:t>
            </w:r>
          </w:p>
          <w:p w:rsidR="003E46D8" w:rsidRDefault="00E054A4">
            <w:pPr>
              <w:pStyle w:val="TableParagraph"/>
              <w:spacing w:line="276" w:lineRule="auto"/>
              <w:ind w:left="107" w:right="13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Рік навчання:</w:t>
            </w:r>
            <w:r>
              <w:rPr>
                <w:b/>
                <w:sz w:val="28"/>
                <w:u w:val="single"/>
              </w:rPr>
              <w:t xml:space="preserve"> 2-й</w:t>
            </w:r>
            <w:r>
              <w:rPr>
                <w:b/>
                <w:sz w:val="28"/>
              </w:rPr>
              <w:t xml:space="preserve">, семестр </w:t>
            </w:r>
            <w:r>
              <w:rPr>
                <w:b/>
                <w:sz w:val="28"/>
                <w:u w:val="single"/>
              </w:rPr>
              <w:t>3-й</w:t>
            </w:r>
            <w:r>
              <w:rPr>
                <w:b/>
                <w:sz w:val="28"/>
              </w:rPr>
              <w:t xml:space="preserve"> Кількість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-10"/>
                <w:sz w:val="28"/>
              </w:rPr>
              <w:t xml:space="preserve"> </w:t>
            </w:r>
            <w:r w:rsidR="004C251B"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 w:rsidR="004C251B">
              <w:rPr>
                <w:b/>
                <w:sz w:val="28"/>
                <w:u w:val="single"/>
              </w:rPr>
              <w:t>кредитів</w:t>
            </w:r>
            <w:r>
              <w:rPr>
                <w:b/>
                <w:sz w:val="28"/>
              </w:rPr>
              <w:t xml:space="preserve"> Назва кафедри: </w:t>
            </w:r>
            <w:r>
              <w:rPr>
                <w:b/>
                <w:sz w:val="28"/>
                <w:u w:val="single"/>
              </w:rPr>
              <w:t>Екології та охорони</w:t>
            </w:r>
          </w:p>
          <w:p w:rsidR="009F19D2" w:rsidRDefault="00E054A4" w:rsidP="009F19D2">
            <w:pPr>
              <w:pStyle w:val="TableParagraph"/>
              <w:spacing w:line="276" w:lineRule="auto"/>
              <w:ind w:left="107" w:right="1039" w:firstLine="51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навколишнього</w:t>
            </w:r>
            <w:r>
              <w:rPr>
                <w:b/>
                <w:spacing w:val="-1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середовища</w:t>
            </w:r>
            <w:r>
              <w:rPr>
                <w:b/>
                <w:sz w:val="28"/>
              </w:rPr>
              <w:t xml:space="preserve"> </w:t>
            </w:r>
          </w:p>
          <w:p w:rsidR="003E46D8" w:rsidRDefault="00E054A4" w:rsidP="009F19D2">
            <w:pPr>
              <w:pStyle w:val="TableParagraph"/>
              <w:spacing w:line="276" w:lineRule="auto"/>
              <w:ind w:left="107" w:right="1039" w:firstLine="5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 викладання: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українська</w:t>
            </w:r>
          </w:p>
        </w:tc>
      </w:tr>
      <w:tr w:rsidR="003E46D8" w:rsidTr="009F19D2">
        <w:trPr>
          <w:trHeight w:val="441"/>
        </w:trPr>
        <w:tc>
          <w:tcPr>
            <w:tcW w:w="3368" w:type="dxa"/>
            <w:shd w:val="clear" w:color="auto" w:fill="D6DCE5"/>
          </w:tcPr>
          <w:p w:rsidR="003E46D8" w:rsidRDefault="00E054A4">
            <w:pPr>
              <w:pStyle w:val="TableParagraph"/>
              <w:spacing w:before="5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324" w:type="dxa"/>
            <w:shd w:val="clear" w:color="auto" w:fill="D6DCE5"/>
          </w:tcPr>
          <w:p w:rsidR="003E46D8" w:rsidRDefault="00E054A4">
            <w:pPr>
              <w:pStyle w:val="TableParagraph"/>
              <w:spacing w:before="125" w:line="297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color w:val="1F3965"/>
                <w:sz w:val="28"/>
              </w:rPr>
              <w:t>к.</w:t>
            </w:r>
            <w:r>
              <w:rPr>
                <w:b/>
                <w:color w:val="1F3965"/>
                <w:spacing w:val="-1"/>
                <w:sz w:val="28"/>
              </w:rPr>
              <w:t xml:space="preserve"> </w:t>
            </w:r>
            <w:r>
              <w:rPr>
                <w:b/>
                <w:color w:val="1F3965"/>
                <w:sz w:val="28"/>
              </w:rPr>
              <w:t>г. н.,</w:t>
            </w:r>
            <w:r>
              <w:rPr>
                <w:b/>
                <w:color w:val="1F3965"/>
                <w:spacing w:val="-1"/>
                <w:sz w:val="28"/>
              </w:rPr>
              <w:t xml:space="preserve"> </w:t>
            </w:r>
            <w:r>
              <w:rPr>
                <w:b/>
                <w:color w:val="1F3965"/>
                <w:sz w:val="28"/>
              </w:rPr>
              <w:t>доц</w:t>
            </w:r>
            <w:r w:rsidR="009F19D2">
              <w:rPr>
                <w:b/>
                <w:color w:val="1F3965"/>
                <w:sz w:val="28"/>
              </w:rPr>
              <w:t>ент</w:t>
            </w:r>
            <w:r>
              <w:rPr>
                <w:b/>
                <w:color w:val="1F3965"/>
                <w:sz w:val="28"/>
              </w:rPr>
              <w:t xml:space="preserve"> Мудрак</w:t>
            </w:r>
            <w:r>
              <w:rPr>
                <w:b/>
                <w:color w:val="1F3965"/>
                <w:spacing w:val="-1"/>
                <w:sz w:val="28"/>
              </w:rPr>
              <w:t xml:space="preserve"> </w:t>
            </w:r>
            <w:r>
              <w:rPr>
                <w:b/>
                <w:color w:val="1F3965"/>
                <w:sz w:val="28"/>
              </w:rPr>
              <w:t xml:space="preserve">Галина </w:t>
            </w:r>
            <w:r>
              <w:rPr>
                <w:b/>
                <w:color w:val="1F3965"/>
                <w:spacing w:val="-2"/>
                <w:sz w:val="28"/>
              </w:rPr>
              <w:t>Василівна</w:t>
            </w:r>
          </w:p>
        </w:tc>
      </w:tr>
      <w:tr w:rsidR="003E46D8" w:rsidTr="009F19D2">
        <w:trPr>
          <w:trHeight w:val="763"/>
        </w:trPr>
        <w:tc>
          <w:tcPr>
            <w:tcW w:w="3368" w:type="dxa"/>
            <w:shd w:val="clear" w:color="auto" w:fill="ACB8CA"/>
          </w:tcPr>
          <w:p w:rsidR="003E46D8" w:rsidRDefault="00E054A4">
            <w:pPr>
              <w:pStyle w:val="TableParagraph"/>
              <w:spacing w:before="5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інформація лектора (e-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6324" w:type="dxa"/>
            <w:shd w:val="clear" w:color="auto" w:fill="ACB8CA"/>
          </w:tcPr>
          <w:p w:rsidR="003E46D8" w:rsidRDefault="005A1D79">
            <w:pPr>
              <w:pStyle w:val="TableParagraph"/>
              <w:spacing w:before="125"/>
              <w:ind w:left="107"/>
              <w:jc w:val="left"/>
              <w:rPr>
                <w:b/>
                <w:sz w:val="28"/>
              </w:rPr>
            </w:pPr>
            <w:hyperlink r:id="rId7">
              <w:r w:rsidR="00E054A4">
                <w:rPr>
                  <w:b/>
                  <w:sz w:val="28"/>
                </w:rPr>
                <w:t>mudrakgalyna@vsau.vin.ua,</w:t>
              </w:r>
            </w:hyperlink>
            <w:r w:rsidR="00E054A4">
              <w:rPr>
                <w:b/>
                <w:spacing w:val="-17"/>
                <w:sz w:val="28"/>
              </w:rPr>
              <w:t xml:space="preserve"> </w:t>
            </w:r>
            <w:hyperlink r:id="rId8">
              <w:r w:rsidR="00E054A4">
                <w:rPr>
                  <w:b/>
                  <w:spacing w:val="-2"/>
                  <w:sz w:val="28"/>
                </w:rPr>
                <w:t>galina170971@ukr.net</w:t>
              </w:r>
            </w:hyperlink>
          </w:p>
        </w:tc>
      </w:tr>
    </w:tbl>
    <w:p w:rsidR="003E46D8" w:rsidRDefault="003E46D8" w:rsidP="00FB7AF0">
      <w:pPr>
        <w:pStyle w:val="a3"/>
        <w:spacing w:line="276" w:lineRule="auto"/>
        <w:ind w:left="0" w:firstLine="567"/>
      </w:pPr>
    </w:p>
    <w:p w:rsidR="003E46D8" w:rsidRDefault="00E054A4" w:rsidP="00FB7AF0">
      <w:pPr>
        <w:pStyle w:val="1"/>
        <w:spacing w:line="276" w:lineRule="auto"/>
        <w:jc w:val="center"/>
      </w:pPr>
      <w:r>
        <w:t>ОПИС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ДИСЦИПЛІНИ</w:t>
      </w:r>
    </w:p>
    <w:p w:rsidR="003E46D8" w:rsidRDefault="00E054A4" w:rsidP="00FB7AF0">
      <w:pPr>
        <w:pStyle w:val="a3"/>
        <w:tabs>
          <w:tab w:val="left" w:pos="2433"/>
          <w:tab w:val="left" w:pos="4109"/>
          <w:tab w:val="left" w:pos="6090"/>
          <w:tab w:val="left" w:pos="7550"/>
          <w:tab w:val="left" w:pos="7989"/>
          <w:tab w:val="left" w:pos="9923"/>
        </w:tabs>
        <w:spacing w:line="276" w:lineRule="auto"/>
        <w:ind w:left="0" w:firstLine="567"/>
      </w:pPr>
      <w:r>
        <w:rPr>
          <w:spacing w:val="-2"/>
        </w:rPr>
        <w:t>Навчальна</w:t>
      </w:r>
      <w:r w:rsidR="008F2771">
        <w:t xml:space="preserve"> </w:t>
      </w:r>
      <w:r>
        <w:rPr>
          <w:spacing w:val="-2"/>
        </w:rPr>
        <w:t>дисципліна</w:t>
      </w:r>
      <w:r w:rsidR="008F2771">
        <w:t xml:space="preserve"> </w:t>
      </w:r>
      <w:r>
        <w:rPr>
          <w:spacing w:val="-2"/>
        </w:rPr>
        <w:t>«Ландшафтна</w:t>
      </w:r>
      <w:r w:rsidR="008F2771">
        <w:t xml:space="preserve"> </w:t>
      </w:r>
      <w:r>
        <w:rPr>
          <w:spacing w:val="-2"/>
        </w:rPr>
        <w:t>екологія»</w:t>
      </w:r>
      <w:r w:rsidR="008F2771">
        <w:t xml:space="preserve"> </w:t>
      </w:r>
      <w:r>
        <w:rPr>
          <w:spacing w:val="-10"/>
        </w:rPr>
        <w:t>є</w:t>
      </w:r>
      <w:r w:rsidR="008F2771">
        <w:t xml:space="preserve"> </w:t>
      </w:r>
      <w:r>
        <w:rPr>
          <w:spacing w:val="-2"/>
        </w:rPr>
        <w:t xml:space="preserve">обов’язковою </w:t>
      </w:r>
      <w:r>
        <w:t>компонентою ОПП Екологія.</w:t>
      </w:r>
    </w:p>
    <w:p w:rsidR="003E46D8" w:rsidRDefault="00E054A4" w:rsidP="00FB7AF0">
      <w:pPr>
        <w:pStyle w:val="a3"/>
        <w:spacing w:line="276" w:lineRule="auto"/>
        <w:ind w:left="0" w:firstLine="567"/>
      </w:pPr>
      <w:r>
        <w:t>Загальний</w:t>
      </w:r>
      <w:r>
        <w:rPr>
          <w:spacing w:val="80"/>
        </w:rPr>
        <w:t xml:space="preserve"> </w:t>
      </w:r>
      <w:r>
        <w:t>обсяг</w:t>
      </w:r>
      <w:r>
        <w:rPr>
          <w:spacing w:val="80"/>
        </w:rPr>
        <w:t xml:space="preserve"> </w:t>
      </w:r>
      <w:r>
        <w:t>дисципліни</w:t>
      </w:r>
      <w:r>
        <w:rPr>
          <w:spacing w:val="80"/>
        </w:rPr>
        <w:t xml:space="preserve"> </w:t>
      </w:r>
      <w:r w:rsidR="004C251B">
        <w:t>15</w:t>
      </w:r>
      <w:r>
        <w:t>0</w:t>
      </w:r>
      <w:r>
        <w:rPr>
          <w:spacing w:val="80"/>
        </w:rPr>
        <w:t xml:space="preserve"> </w:t>
      </w:r>
      <w:r>
        <w:t>год.:</w:t>
      </w:r>
      <w:r>
        <w:rPr>
          <w:spacing w:val="80"/>
        </w:rPr>
        <w:t xml:space="preserve"> </w:t>
      </w:r>
      <w:r>
        <w:t>лекції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32</w:t>
      </w:r>
      <w:r>
        <w:rPr>
          <w:spacing w:val="80"/>
        </w:rPr>
        <w:t xml:space="preserve"> </w:t>
      </w:r>
      <w:r>
        <w:t>год.;</w:t>
      </w:r>
      <w:r>
        <w:rPr>
          <w:spacing w:val="80"/>
        </w:rPr>
        <w:t xml:space="preserve"> </w:t>
      </w:r>
      <w:r>
        <w:t>практичні</w:t>
      </w:r>
      <w:r>
        <w:rPr>
          <w:spacing w:val="80"/>
          <w:w w:val="150"/>
        </w:rPr>
        <w:t xml:space="preserve"> </w:t>
      </w:r>
      <w:r>
        <w:t xml:space="preserve">заняття – </w:t>
      </w:r>
      <w:r w:rsidR="004C251B">
        <w:t>28 год., самостійна робота – 9</w:t>
      </w:r>
      <w:r w:rsidR="00A72659">
        <w:t>0</w:t>
      </w:r>
      <w:r>
        <w:t xml:space="preserve"> год.</w:t>
      </w:r>
    </w:p>
    <w:p w:rsidR="003E46D8" w:rsidRPr="00FB7AF0" w:rsidRDefault="00E054A4" w:rsidP="00FB7AF0">
      <w:pPr>
        <w:pStyle w:val="a3"/>
        <w:tabs>
          <w:tab w:val="left" w:pos="2155"/>
          <w:tab w:val="left" w:pos="3993"/>
          <w:tab w:val="left" w:pos="5148"/>
          <w:tab w:val="left" w:pos="6718"/>
          <w:tab w:val="left" w:pos="8054"/>
        </w:tabs>
        <w:spacing w:line="276" w:lineRule="auto"/>
        <w:ind w:left="0" w:firstLine="567"/>
      </w:pPr>
      <w:r>
        <w:rPr>
          <w:spacing w:val="-2"/>
        </w:rPr>
        <w:t>Формат</w:t>
      </w:r>
      <w:r w:rsidR="008F2771">
        <w:t xml:space="preserve"> </w:t>
      </w:r>
      <w:r>
        <w:rPr>
          <w:spacing w:val="-2"/>
        </w:rPr>
        <w:t>проведення:</w:t>
      </w:r>
      <w:r w:rsidR="008F2771">
        <w:t xml:space="preserve"> </w:t>
      </w:r>
      <w:r>
        <w:rPr>
          <w:spacing w:val="-2"/>
        </w:rPr>
        <w:t>лекції,</w:t>
      </w:r>
      <w:r w:rsidR="008F2771">
        <w:t xml:space="preserve"> </w:t>
      </w:r>
      <w:r>
        <w:rPr>
          <w:spacing w:val="-2"/>
        </w:rPr>
        <w:t>практичні</w:t>
      </w:r>
      <w:r w:rsidR="008F2771">
        <w:t xml:space="preserve"> </w:t>
      </w:r>
      <w:r>
        <w:rPr>
          <w:spacing w:val="-2"/>
        </w:rPr>
        <w:t>заняття,</w:t>
      </w:r>
      <w:r w:rsidR="008F2771">
        <w:t xml:space="preserve"> </w:t>
      </w:r>
      <w:r>
        <w:rPr>
          <w:spacing w:val="-2"/>
        </w:rPr>
        <w:t>консультації.</w:t>
      </w:r>
      <w:r w:rsidR="00FB7AF0">
        <w:t xml:space="preserve"> </w:t>
      </w:r>
      <w:r>
        <w:t>Підсумковий</w:t>
      </w:r>
      <w:r>
        <w:rPr>
          <w:spacing w:val="-6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екзамен.</w:t>
      </w:r>
    </w:p>
    <w:p w:rsidR="009A3967" w:rsidRDefault="009A3967" w:rsidP="00FB7AF0">
      <w:pPr>
        <w:pStyle w:val="a3"/>
        <w:spacing w:line="276" w:lineRule="auto"/>
        <w:ind w:left="0" w:firstLine="567"/>
      </w:pPr>
    </w:p>
    <w:p w:rsidR="003E46D8" w:rsidRDefault="00E054A4" w:rsidP="00FB7AF0">
      <w:pPr>
        <w:pStyle w:val="1"/>
        <w:spacing w:line="276" w:lineRule="auto"/>
        <w:jc w:val="center"/>
      </w:pPr>
      <w:r>
        <w:t>ПРЕРЕКВІЗІТИ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ПОСТРЕКВІЗИТИ</w:t>
      </w:r>
      <w:r>
        <w:rPr>
          <w:spacing w:val="-12"/>
        </w:rPr>
        <w:t xml:space="preserve"> </w:t>
      </w:r>
      <w:r>
        <w:t xml:space="preserve">НАВЧАЛЬНОЇ </w:t>
      </w:r>
      <w:r>
        <w:rPr>
          <w:spacing w:val="-2"/>
        </w:rPr>
        <w:t>ДИСЦИПЛІНИ</w:t>
      </w:r>
    </w:p>
    <w:p w:rsidR="003E46D8" w:rsidRDefault="00E054A4" w:rsidP="00FB7AF0">
      <w:pPr>
        <w:pStyle w:val="a3"/>
        <w:tabs>
          <w:tab w:val="left" w:pos="1314"/>
          <w:tab w:val="left" w:pos="3051"/>
          <w:tab w:val="left" w:pos="4641"/>
          <w:tab w:val="left" w:pos="6879"/>
          <w:tab w:val="left" w:pos="8422"/>
        </w:tabs>
        <w:spacing w:line="276" w:lineRule="auto"/>
        <w:ind w:left="0" w:firstLine="567"/>
      </w:pPr>
      <w:r>
        <w:t>При</w:t>
      </w:r>
      <w:r>
        <w:rPr>
          <w:spacing w:val="40"/>
        </w:rPr>
        <w:t xml:space="preserve"> </w:t>
      </w:r>
      <w:r>
        <w:t>вивченні</w:t>
      </w:r>
      <w:r>
        <w:rPr>
          <w:spacing w:val="40"/>
        </w:rPr>
        <w:t xml:space="preserve"> </w:t>
      </w:r>
      <w:r>
        <w:t>цієї</w:t>
      </w:r>
      <w:r>
        <w:rPr>
          <w:spacing w:val="40"/>
        </w:rPr>
        <w:t xml:space="preserve"> </w:t>
      </w:r>
      <w:r w:rsidRPr="009F19D2">
        <w:t xml:space="preserve">дисципліни </w:t>
      </w:r>
      <w:r w:rsidR="009F19D2" w:rsidRPr="009F19D2">
        <w:t xml:space="preserve">можуть </w:t>
      </w:r>
      <w:r w:rsidR="009F19D2">
        <w:t>використовувати</w:t>
      </w:r>
      <w:r w:rsidRPr="009F19D2">
        <w:t>ся</w:t>
      </w:r>
      <w:r>
        <w:rPr>
          <w:spacing w:val="40"/>
        </w:rPr>
        <w:t xml:space="preserve"> </w:t>
      </w:r>
      <w:r>
        <w:t>знання,</w:t>
      </w:r>
      <w:r>
        <w:rPr>
          <w:spacing w:val="40"/>
        </w:rPr>
        <w:t xml:space="preserve"> </w:t>
      </w:r>
      <w:r>
        <w:t>отримані</w:t>
      </w:r>
      <w:r>
        <w:rPr>
          <w:spacing w:val="40"/>
        </w:rPr>
        <w:t xml:space="preserve"> </w:t>
      </w:r>
      <w:r>
        <w:t>з</w:t>
      </w:r>
      <w:r w:rsidRPr="00AE6557">
        <w:rPr>
          <w:spacing w:val="80"/>
          <w:w w:val="150"/>
        </w:rPr>
        <w:t xml:space="preserve"> </w:t>
      </w:r>
      <w:r>
        <w:rPr>
          <w:spacing w:val="-2"/>
        </w:rPr>
        <w:t>таких</w:t>
      </w:r>
      <w:r w:rsidR="008F2771">
        <w:t xml:space="preserve"> </w:t>
      </w:r>
      <w:r>
        <w:rPr>
          <w:spacing w:val="-2"/>
        </w:rPr>
        <w:t>навчальних</w:t>
      </w:r>
      <w:r w:rsidR="008F2771">
        <w:t xml:space="preserve"> </w:t>
      </w:r>
      <w:r>
        <w:rPr>
          <w:spacing w:val="-2"/>
        </w:rPr>
        <w:t>дисциплін:</w:t>
      </w:r>
      <w:r w:rsidR="008F2771">
        <w:t xml:space="preserve"> </w:t>
      </w:r>
      <w:r w:rsidR="008F2771">
        <w:rPr>
          <w:spacing w:val="-2"/>
        </w:rPr>
        <w:t>«Біологія»,</w:t>
      </w:r>
      <w:r w:rsidR="008F2771">
        <w:t xml:space="preserve"> </w:t>
      </w:r>
      <w:r>
        <w:rPr>
          <w:spacing w:val="-2"/>
        </w:rPr>
        <w:t>«Ґрунтознавство</w:t>
      </w:r>
      <w:r w:rsidR="008F2771">
        <w:t xml:space="preserve"> </w:t>
      </w:r>
      <w:r>
        <w:rPr>
          <w:spacing w:val="-10"/>
        </w:rPr>
        <w:t>з</w:t>
      </w:r>
      <w:r w:rsidR="008F2771">
        <w:t xml:space="preserve"> </w:t>
      </w:r>
      <w:r>
        <w:rPr>
          <w:spacing w:val="-2"/>
        </w:rPr>
        <w:t>основами</w:t>
      </w:r>
      <w:r w:rsidR="008F2771">
        <w:t xml:space="preserve"> </w:t>
      </w:r>
      <w:r>
        <w:rPr>
          <w:spacing w:val="-2"/>
        </w:rPr>
        <w:t>геології»,</w:t>
      </w:r>
      <w:r w:rsidR="008F2771">
        <w:t xml:space="preserve"> </w:t>
      </w:r>
      <w:r w:rsidR="008F2771">
        <w:rPr>
          <w:spacing w:val="-2"/>
        </w:rPr>
        <w:t>«Загальна</w:t>
      </w:r>
      <w:r w:rsidR="008F2771">
        <w:t xml:space="preserve"> </w:t>
      </w:r>
      <w:r w:rsidR="005E7223">
        <w:rPr>
          <w:spacing w:val="-2"/>
        </w:rPr>
        <w:t>екологія»</w:t>
      </w:r>
      <w:r>
        <w:t>.</w:t>
      </w:r>
    </w:p>
    <w:p w:rsidR="003E46D8" w:rsidRDefault="00E054A4" w:rsidP="00FB7AF0">
      <w:pPr>
        <w:pStyle w:val="a3"/>
        <w:tabs>
          <w:tab w:val="left" w:pos="1751"/>
          <w:tab w:val="left" w:pos="2836"/>
          <w:tab w:val="left" w:pos="4481"/>
          <w:tab w:val="left" w:pos="6895"/>
          <w:tab w:val="left" w:pos="8627"/>
        </w:tabs>
        <w:spacing w:line="276" w:lineRule="auto"/>
        <w:ind w:left="0" w:firstLine="567"/>
        <w:rPr>
          <w:spacing w:val="-2"/>
        </w:rPr>
      </w:pPr>
      <w:r>
        <w:t>Основні</w:t>
      </w:r>
      <w:r>
        <w:rPr>
          <w:spacing w:val="34"/>
        </w:rPr>
        <w:t xml:space="preserve"> </w:t>
      </w:r>
      <w:r>
        <w:t>положення</w:t>
      </w:r>
      <w:r>
        <w:rPr>
          <w:spacing w:val="34"/>
        </w:rPr>
        <w:t xml:space="preserve"> </w:t>
      </w:r>
      <w:r>
        <w:t>навчальної</w:t>
      </w:r>
      <w:r>
        <w:rPr>
          <w:spacing w:val="34"/>
        </w:rPr>
        <w:t xml:space="preserve"> </w:t>
      </w:r>
      <w:r>
        <w:t>дисципліни</w:t>
      </w:r>
      <w:r>
        <w:rPr>
          <w:spacing w:val="34"/>
        </w:rPr>
        <w:t xml:space="preserve"> </w:t>
      </w:r>
      <w:r w:rsidR="009F19D2">
        <w:t>можу</w:t>
      </w:r>
      <w:r>
        <w:t>ть</w:t>
      </w:r>
      <w:r>
        <w:rPr>
          <w:spacing w:val="34"/>
        </w:rPr>
        <w:t xml:space="preserve"> </w:t>
      </w:r>
      <w:r>
        <w:t>застосовуватися</w:t>
      </w:r>
      <w:r>
        <w:rPr>
          <w:spacing w:val="34"/>
        </w:rPr>
        <w:t xml:space="preserve"> </w:t>
      </w:r>
      <w:r>
        <w:t xml:space="preserve">при </w:t>
      </w:r>
      <w:r>
        <w:rPr>
          <w:spacing w:val="-2"/>
        </w:rPr>
        <w:t>вивченні</w:t>
      </w:r>
      <w:r w:rsidR="005E7223">
        <w:t xml:space="preserve"> </w:t>
      </w:r>
      <w:r>
        <w:rPr>
          <w:spacing w:val="-2"/>
        </w:rPr>
        <w:t>таких</w:t>
      </w:r>
      <w:r w:rsidR="005E7223">
        <w:t xml:space="preserve"> </w:t>
      </w:r>
      <w:r>
        <w:rPr>
          <w:spacing w:val="-2"/>
        </w:rPr>
        <w:t>дисциплін:</w:t>
      </w:r>
      <w:r w:rsidR="005E7223">
        <w:t xml:space="preserve"> </w:t>
      </w:r>
      <w:r>
        <w:t>«Урбоекологія»,</w:t>
      </w:r>
      <w:r w:rsidR="005E7223" w:rsidRPr="005E7223">
        <w:rPr>
          <w:spacing w:val="-2"/>
        </w:rPr>
        <w:t xml:space="preserve"> </w:t>
      </w:r>
      <w:r w:rsidR="005E7223">
        <w:rPr>
          <w:spacing w:val="-2"/>
        </w:rPr>
        <w:t>«Заповідна</w:t>
      </w:r>
      <w:r w:rsidR="005E7223">
        <w:t xml:space="preserve"> </w:t>
      </w:r>
      <w:r w:rsidR="005E7223">
        <w:rPr>
          <w:spacing w:val="-2"/>
        </w:rPr>
        <w:t>справа»</w:t>
      </w:r>
      <w:r>
        <w:rPr>
          <w:spacing w:val="-2"/>
        </w:rPr>
        <w:t>.</w:t>
      </w:r>
    </w:p>
    <w:p w:rsidR="007D63B1" w:rsidRDefault="007D63B1" w:rsidP="00FB7AF0">
      <w:pPr>
        <w:pStyle w:val="a3"/>
        <w:tabs>
          <w:tab w:val="left" w:pos="1751"/>
          <w:tab w:val="left" w:pos="2836"/>
          <w:tab w:val="left" w:pos="4481"/>
          <w:tab w:val="left" w:pos="6895"/>
          <w:tab w:val="left" w:pos="8627"/>
        </w:tabs>
        <w:spacing w:line="276" w:lineRule="auto"/>
        <w:ind w:left="0" w:firstLine="567"/>
      </w:pPr>
    </w:p>
    <w:p w:rsidR="003E46D8" w:rsidRDefault="00E054A4" w:rsidP="00FB7AF0">
      <w:pPr>
        <w:pStyle w:val="1"/>
        <w:spacing w:line="276" w:lineRule="auto"/>
        <w:jc w:val="center"/>
      </w:pPr>
      <w:r>
        <w:t>ХАРАКТЕРИСТИКА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rPr>
          <w:spacing w:val="-2"/>
        </w:rPr>
        <w:t>ДИСЦИПЛІНИ</w:t>
      </w:r>
    </w:p>
    <w:p w:rsidR="003E46D8" w:rsidRDefault="00E054A4" w:rsidP="00FB7AF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Призначення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3E46D8" w:rsidRPr="00DD7036" w:rsidRDefault="00E054A4" w:rsidP="00FB7AF0">
      <w:pPr>
        <w:pStyle w:val="a3"/>
        <w:spacing w:line="276" w:lineRule="auto"/>
        <w:ind w:left="0" w:firstLine="567"/>
        <w:rPr>
          <w:spacing w:val="-2"/>
        </w:rPr>
      </w:pPr>
      <w:r>
        <w:t>Освітня</w:t>
      </w:r>
      <w:r>
        <w:rPr>
          <w:spacing w:val="37"/>
        </w:rPr>
        <w:t xml:space="preserve"> </w:t>
      </w:r>
      <w:r>
        <w:t>компонента</w:t>
      </w:r>
      <w:r>
        <w:rPr>
          <w:spacing w:val="37"/>
        </w:rPr>
        <w:t xml:space="preserve"> </w:t>
      </w:r>
      <w:r>
        <w:t>«Ландшафтна</w:t>
      </w:r>
      <w:r>
        <w:rPr>
          <w:spacing w:val="37"/>
        </w:rPr>
        <w:t xml:space="preserve"> </w:t>
      </w:r>
      <w:r>
        <w:t>екологія»</w:t>
      </w:r>
      <w:r>
        <w:rPr>
          <w:spacing w:val="37"/>
        </w:rPr>
        <w:t xml:space="preserve"> </w:t>
      </w:r>
      <w:r>
        <w:t>спрямована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отримання здобувачами</w:t>
      </w:r>
      <w:r>
        <w:rPr>
          <w:spacing w:val="28"/>
        </w:rPr>
        <w:t xml:space="preserve"> </w:t>
      </w:r>
      <w:r>
        <w:t>однієї</w:t>
      </w:r>
      <w:r>
        <w:rPr>
          <w:spacing w:val="29"/>
        </w:rPr>
        <w:t xml:space="preserve"> </w:t>
      </w:r>
      <w:r>
        <w:t>з</w:t>
      </w:r>
      <w:r>
        <w:rPr>
          <w:spacing w:val="28"/>
        </w:rPr>
        <w:t xml:space="preserve"> </w:t>
      </w:r>
      <w:r>
        <w:t>важливих</w:t>
      </w:r>
      <w:r>
        <w:rPr>
          <w:spacing w:val="29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t>універсальних</w:t>
      </w:r>
      <w:r>
        <w:rPr>
          <w:spacing w:val="29"/>
        </w:rPr>
        <w:t xml:space="preserve"> </w:t>
      </w:r>
      <w:r>
        <w:t>компетентностей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rPr>
          <w:spacing w:val="-2"/>
        </w:rPr>
        <w:t>володіти</w:t>
      </w:r>
      <w:r w:rsidR="005E7223">
        <w:rPr>
          <w:spacing w:val="-2"/>
        </w:rPr>
        <w:t xml:space="preserve"> </w:t>
      </w:r>
      <w:r>
        <w:t>системою знань про природні компоне</w:t>
      </w:r>
      <w:r w:rsidR="005E7223">
        <w:t>нти та їх поєднання у природно-</w:t>
      </w:r>
      <w:r>
        <w:t>територіальні комплекси – ландшафти, закономірності їх формування, розвитку і функціонування природних комплексів, ландшафтного районування, а також про регіональні ландшафтні структури та сучасний</w:t>
      </w:r>
      <w:r>
        <w:rPr>
          <w:spacing w:val="40"/>
        </w:rPr>
        <w:t xml:space="preserve"> </w:t>
      </w:r>
      <w:r>
        <w:t>стан ландшафтно-екологічних досліджень.</w:t>
      </w:r>
    </w:p>
    <w:p w:rsidR="003E46D8" w:rsidRDefault="00E054A4" w:rsidP="00FB7AF0">
      <w:pPr>
        <w:pStyle w:val="1"/>
        <w:spacing w:line="276" w:lineRule="auto"/>
        <w:jc w:val="center"/>
      </w:pPr>
      <w:r>
        <w:lastRenderedPageBreak/>
        <w:t>Мета</w:t>
      </w:r>
      <w:r>
        <w:rPr>
          <w:spacing w:val="-4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:rsidR="003E46D8" w:rsidRDefault="0030224A" w:rsidP="00FB7AF0">
      <w:pPr>
        <w:pStyle w:val="a3"/>
        <w:spacing w:line="276" w:lineRule="auto"/>
        <w:ind w:left="0" w:firstLine="567"/>
      </w:pPr>
      <w:r>
        <w:t>Освітня</w:t>
      </w:r>
      <w:r w:rsidR="00E054A4">
        <w:t xml:space="preserve"> ком</w:t>
      </w:r>
      <w:r>
        <w:t>понента</w:t>
      </w:r>
      <w:r w:rsidR="00E054A4">
        <w:t xml:space="preserve"> «Ландшафтна екологія» </w:t>
      </w:r>
      <w:r>
        <w:t>забезпечу</w:t>
      </w:r>
      <w:r w:rsidR="00E054A4">
        <w:t>є формування у здобувачів вищої освіти відповідних компетентностей для вирішення теоретичних завдань з основ природної організації ландшафтів та процесів їхньої динаміки в умовах антропогенного навантаження, вирішення прикладних завдань раціонального природокористування, збереження біотичного та ландшафтного різноманіття.</w:t>
      </w:r>
    </w:p>
    <w:p w:rsidR="003E46D8" w:rsidRDefault="00E054A4" w:rsidP="00FB7AF0">
      <w:pPr>
        <w:pStyle w:val="1"/>
        <w:spacing w:line="276" w:lineRule="auto"/>
        <w:jc w:val="center"/>
      </w:pPr>
      <w:r>
        <w:t>Завдання</w:t>
      </w:r>
      <w:r>
        <w:rPr>
          <w:spacing w:val="-3"/>
        </w:rPr>
        <w:t xml:space="preserve"> </w:t>
      </w:r>
      <w:r>
        <w:t>вивчення</w:t>
      </w:r>
      <w:r>
        <w:rPr>
          <w:spacing w:val="-2"/>
        </w:rPr>
        <w:t xml:space="preserve"> дисципліни</w:t>
      </w:r>
    </w:p>
    <w:p w:rsidR="003E46D8" w:rsidRDefault="00E054A4" w:rsidP="00FB7AF0">
      <w:pPr>
        <w:pStyle w:val="a3"/>
        <w:spacing w:line="276" w:lineRule="auto"/>
        <w:ind w:left="0" w:firstLine="567"/>
      </w:pPr>
      <w:r>
        <w:t>Основними завданнями вивчення навчальної дисципліни «Ландшафтна екологія» є: оволодіння здобувачами базовими знаннями з питань організації ландшафтів, типізації ландшафтних територіальних структ</w:t>
      </w:r>
      <w:r w:rsidR="00182C5F">
        <w:t>ур; вивчення топічної і хори</w:t>
      </w:r>
      <w:r>
        <w:t>чної структури, факторів формування ландшафтів; ознайомлення з методами ландшафтно-екологічних досліджень; вивчення природно-антропогенних</w:t>
      </w:r>
      <w:r>
        <w:rPr>
          <w:spacing w:val="-3"/>
        </w:rPr>
        <w:t xml:space="preserve"> </w:t>
      </w:r>
      <w:r>
        <w:t>ландшафтів</w:t>
      </w:r>
      <w:r>
        <w:rPr>
          <w:spacing w:val="-3"/>
        </w:rPr>
        <w:t xml:space="preserve"> </w:t>
      </w:r>
      <w:r>
        <w:t>України;</w:t>
      </w:r>
      <w:r>
        <w:rPr>
          <w:spacing w:val="-3"/>
        </w:rPr>
        <w:t xml:space="preserve"> </w:t>
      </w:r>
      <w:r>
        <w:t>розв’язання</w:t>
      </w:r>
      <w:r>
        <w:rPr>
          <w:spacing w:val="-3"/>
        </w:rPr>
        <w:t xml:space="preserve"> </w:t>
      </w:r>
      <w:r>
        <w:t>прикладних</w:t>
      </w:r>
      <w:r>
        <w:rPr>
          <w:spacing w:val="-3"/>
        </w:rPr>
        <w:t xml:space="preserve"> </w:t>
      </w:r>
      <w:r>
        <w:t>задач з екологічної оцінки ландшафтів.</w:t>
      </w:r>
    </w:p>
    <w:p w:rsidR="003E46D8" w:rsidRDefault="003E46D8" w:rsidP="00FB7AF0">
      <w:pPr>
        <w:pStyle w:val="a3"/>
        <w:spacing w:line="276" w:lineRule="auto"/>
        <w:ind w:left="0" w:firstLine="567"/>
      </w:pPr>
    </w:p>
    <w:p w:rsidR="00182C5F" w:rsidRPr="00182C5F" w:rsidRDefault="00182C5F" w:rsidP="00FB7AF0">
      <w:pPr>
        <w:pStyle w:val="a3"/>
        <w:spacing w:line="276" w:lineRule="auto"/>
        <w:ind w:left="0"/>
        <w:jc w:val="center"/>
        <w:rPr>
          <w:b/>
        </w:rPr>
      </w:pPr>
      <w:r>
        <w:rPr>
          <w:b/>
        </w:rPr>
        <w:t>ПЕРЕЛІК КОМПЕТЕНТНОСТЕЙ, ЯКИХ НАБУВАЄ ЗДОБУВАЧ ПРИ ВИВЧЕННІ ДИСЦИПЛІНИ ВІДПОВІДНО ДО ОСВІТНЬОЇ ПРОГРАМИ</w:t>
      </w:r>
    </w:p>
    <w:p w:rsidR="003E46D8" w:rsidRDefault="00E054A4" w:rsidP="00FB7AF0">
      <w:pPr>
        <w:pStyle w:val="a3"/>
        <w:spacing w:line="276" w:lineRule="auto"/>
        <w:ind w:left="0" w:firstLine="567"/>
      </w:pPr>
      <w:r>
        <w:t xml:space="preserve">У результаті вивчення навчальної дисципліни здобувач </w:t>
      </w:r>
      <w:r w:rsidR="00182C5F">
        <w:t xml:space="preserve">вищої освіти </w:t>
      </w:r>
      <w:r>
        <w:t xml:space="preserve">повинен </w:t>
      </w:r>
      <w:r w:rsidR="00182C5F">
        <w:t>володіти інтегральною, загальними та фаховими</w:t>
      </w:r>
      <w:r>
        <w:t xml:space="preserve"> </w:t>
      </w:r>
      <w:r w:rsidR="00182C5F">
        <w:t>компетентностями, зокрема</w:t>
      </w:r>
      <w:r>
        <w:t>:</w:t>
      </w:r>
    </w:p>
    <w:p w:rsidR="003E46D8" w:rsidRDefault="00182C5F" w:rsidP="00FB7AF0">
      <w:pPr>
        <w:pStyle w:val="a3"/>
        <w:spacing w:line="276" w:lineRule="auto"/>
        <w:ind w:left="0" w:firstLine="567"/>
      </w:pPr>
      <w:r>
        <w:rPr>
          <w:i/>
        </w:rPr>
        <w:t>інтегральна компетентність (ІК)</w:t>
      </w:r>
      <w:r>
        <w:t xml:space="preserve">: </w:t>
      </w:r>
      <w:r w:rsidR="00E054A4"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</w:t>
      </w:r>
      <w:r w:rsidR="00E054A4" w:rsidRPr="00EA23E7">
        <w:t xml:space="preserve">, </w:t>
      </w:r>
      <w:r w:rsidR="000679E5" w:rsidRPr="00EA23E7">
        <w:t xml:space="preserve">або у процесі навчання, </w:t>
      </w:r>
      <w:r w:rsidR="00E054A4" w:rsidRPr="00EA23E7">
        <w:t xml:space="preserve">що передбачає застосування основних теорій та методів наук про довкілля, </w:t>
      </w:r>
      <w:r w:rsidR="000679E5" w:rsidRPr="00EA23E7">
        <w:t xml:space="preserve">та </w:t>
      </w:r>
      <w:r w:rsidR="00E054A4" w:rsidRPr="00EA23E7">
        <w:t xml:space="preserve">характеризуються комплексністю </w:t>
      </w:r>
      <w:r w:rsidR="009F19D2">
        <w:t>і</w:t>
      </w:r>
      <w:r w:rsidR="00E054A4" w:rsidRPr="00EA23E7">
        <w:t xml:space="preserve"> невизначеністю умов;</w:t>
      </w:r>
    </w:p>
    <w:p w:rsidR="003E46D8" w:rsidRDefault="00182C5F" w:rsidP="00FB7AF0">
      <w:pPr>
        <w:spacing w:line="276" w:lineRule="auto"/>
        <w:ind w:firstLine="567"/>
        <w:jc w:val="both"/>
        <w:rPr>
          <w:i/>
          <w:sz w:val="28"/>
        </w:rPr>
      </w:pPr>
      <w:r>
        <w:rPr>
          <w:i/>
          <w:sz w:val="28"/>
        </w:rPr>
        <w:t>з</w:t>
      </w:r>
      <w:r w:rsidR="00E054A4">
        <w:rPr>
          <w:i/>
          <w:sz w:val="28"/>
        </w:rPr>
        <w:t>агальні</w:t>
      </w:r>
      <w:r w:rsidR="00E054A4">
        <w:rPr>
          <w:i/>
          <w:spacing w:val="-8"/>
          <w:sz w:val="28"/>
        </w:rPr>
        <w:t xml:space="preserve"> </w:t>
      </w:r>
      <w:r w:rsidR="00E054A4">
        <w:rPr>
          <w:i/>
          <w:sz w:val="28"/>
        </w:rPr>
        <w:t>компетентності</w:t>
      </w:r>
      <w:r w:rsidR="00E054A4">
        <w:rPr>
          <w:i/>
          <w:spacing w:val="-8"/>
          <w:sz w:val="28"/>
        </w:rPr>
        <w:t xml:space="preserve"> </w:t>
      </w:r>
      <w:r w:rsidR="00E054A4">
        <w:rPr>
          <w:i/>
          <w:spacing w:val="-2"/>
          <w:sz w:val="28"/>
        </w:rPr>
        <w:t>(ЗК):</w:t>
      </w:r>
    </w:p>
    <w:p w:rsidR="0028071E" w:rsidRDefault="00E054A4" w:rsidP="00FB7AF0">
      <w:pPr>
        <w:pStyle w:val="a3"/>
        <w:spacing w:line="276" w:lineRule="auto"/>
        <w:ind w:left="0" w:firstLine="567"/>
      </w:pPr>
      <w:r>
        <w:t>ЗК</w:t>
      </w:r>
      <w:r w:rsidR="00EA23E7">
        <w:t>0</w:t>
      </w:r>
      <w:r>
        <w:t>1.</w:t>
      </w:r>
      <w:r>
        <w:rPr>
          <w:spacing w:val="-5"/>
        </w:rPr>
        <w:t xml:space="preserve"> </w:t>
      </w:r>
      <w:r>
        <w:t>Знання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розуміння</w:t>
      </w:r>
      <w:r>
        <w:rPr>
          <w:spacing w:val="-6"/>
        </w:rPr>
        <w:t xml:space="preserve"> </w:t>
      </w:r>
      <w:r>
        <w:t>предметної</w:t>
      </w:r>
      <w:r>
        <w:rPr>
          <w:spacing w:val="-5"/>
        </w:rPr>
        <w:t xml:space="preserve"> </w:t>
      </w:r>
      <w:r>
        <w:t>області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професійної</w:t>
      </w:r>
      <w:r>
        <w:rPr>
          <w:spacing w:val="-6"/>
        </w:rPr>
        <w:t xml:space="preserve"> </w:t>
      </w:r>
      <w:r>
        <w:t xml:space="preserve">діяльності; </w:t>
      </w:r>
    </w:p>
    <w:p w:rsidR="003E46D8" w:rsidRDefault="00EA23E7" w:rsidP="00FB7AF0">
      <w:pPr>
        <w:pStyle w:val="a3"/>
        <w:spacing w:line="276" w:lineRule="auto"/>
        <w:ind w:left="0" w:firstLine="567"/>
      </w:pPr>
      <w:r>
        <w:t>ЗК08</w:t>
      </w:r>
      <w:r w:rsidR="00E054A4">
        <w:t>. Здатність проведення досліджень на відповідному рівні;</w:t>
      </w:r>
    </w:p>
    <w:p w:rsidR="003E46D8" w:rsidRDefault="00182C5F" w:rsidP="00FB7AF0">
      <w:pPr>
        <w:spacing w:line="276" w:lineRule="auto"/>
        <w:ind w:firstLine="567"/>
        <w:jc w:val="both"/>
        <w:rPr>
          <w:sz w:val="28"/>
        </w:rPr>
      </w:pPr>
      <w:r>
        <w:rPr>
          <w:i/>
          <w:sz w:val="28"/>
        </w:rPr>
        <w:t>ф</w:t>
      </w:r>
      <w:r w:rsidR="00E054A4">
        <w:rPr>
          <w:i/>
          <w:sz w:val="28"/>
        </w:rPr>
        <w:t>ахові</w:t>
      </w:r>
      <w:r w:rsidR="00E054A4">
        <w:rPr>
          <w:i/>
          <w:spacing w:val="-9"/>
          <w:sz w:val="28"/>
        </w:rPr>
        <w:t xml:space="preserve"> </w:t>
      </w:r>
      <w:r w:rsidR="00E054A4">
        <w:rPr>
          <w:i/>
          <w:sz w:val="28"/>
        </w:rPr>
        <w:t>компетентності</w:t>
      </w:r>
      <w:r w:rsidR="00E054A4">
        <w:rPr>
          <w:i/>
          <w:spacing w:val="-6"/>
          <w:sz w:val="28"/>
        </w:rPr>
        <w:t xml:space="preserve"> </w:t>
      </w:r>
      <w:r w:rsidR="00E054A4">
        <w:rPr>
          <w:i/>
          <w:spacing w:val="-2"/>
          <w:sz w:val="28"/>
        </w:rPr>
        <w:t>(ФК)</w:t>
      </w:r>
      <w:r w:rsidR="00E054A4">
        <w:rPr>
          <w:spacing w:val="-2"/>
          <w:sz w:val="28"/>
        </w:rPr>
        <w:t>:</w:t>
      </w:r>
    </w:p>
    <w:p w:rsidR="009A3967" w:rsidRPr="009A3967" w:rsidRDefault="009A3967" w:rsidP="00FB7AF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A3967">
        <w:rPr>
          <w:sz w:val="28"/>
          <w:szCs w:val="28"/>
          <w:lang w:val="uk-UA"/>
        </w:rPr>
        <w:t xml:space="preserve">ФК15. Знання та розуміння теоретичних основ екології, охорони довкілля та збалансованого природокористування. </w:t>
      </w:r>
    </w:p>
    <w:p w:rsidR="007D63B1" w:rsidRPr="009A3967" w:rsidRDefault="009A3967" w:rsidP="00FB7AF0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A3967">
        <w:rPr>
          <w:sz w:val="28"/>
          <w:szCs w:val="28"/>
          <w:lang w:val="uk-UA"/>
        </w:rPr>
        <w:t xml:space="preserve">ФК16. Здатність до критичного осмислення основних теорій, методів та принципів природничих наук. </w:t>
      </w:r>
    </w:p>
    <w:p w:rsidR="00182C5F" w:rsidRDefault="00EA23E7" w:rsidP="00FB7AF0">
      <w:pPr>
        <w:pStyle w:val="a3"/>
        <w:spacing w:line="276" w:lineRule="auto"/>
        <w:ind w:left="0" w:firstLine="567"/>
      </w:pPr>
      <w:r>
        <w:t>ФК22</w:t>
      </w:r>
      <w:r w:rsidR="00E054A4">
        <w:t>. Здатність обґрунтовувати необхідність та розробляти заходи, спрямовані на збереження ландшафтно-біологічного різноманіття т</w:t>
      </w:r>
      <w:r w:rsidR="00182C5F">
        <w:t>а формування екологічної мережі.</w:t>
      </w:r>
    </w:p>
    <w:p w:rsidR="00386C84" w:rsidRDefault="00386C84" w:rsidP="00FB7AF0">
      <w:pPr>
        <w:pStyle w:val="a3"/>
        <w:spacing w:line="276" w:lineRule="auto"/>
        <w:ind w:left="0" w:firstLine="567"/>
      </w:pPr>
    </w:p>
    <w:p w:rsidR="00FB7AF0" w:rsidRDefault="00FB7AF0" w:rsidP="00FB7AF0">
      <w:pPr>
        <w:pStyle w:val="a3"/>
        <w:spacing w:line="276" w:lineRule="auto"/>
        <w:ind w:left="0" w:firstLine="567"/>
      </w:pPr>
    </w:p>
    <w:p w:rsidR="00FB7AF0" w:rsidRDefault="00FB7AF0" w:rsidP="00FB7AF0">
      <w:pPr>
        <w:pStyle w:val="a3"/>
        <w:spacing w:line="276" w:lineRule="auto"/>
        <w:ind w:left="0" w:firstLine="567"/>
      </w:pPr>
    </w:p>
    <w:p w:rsidR="00182C5F" w:rsidRDefault="00182C5F" w:rsidP="00FB7AF0">
      <w:pPr>
        <w:pStyle w:val="a3"/>
        <w:spacing w:line="276" w:lineRule="auto"/>
        <w:ind w:left="0"/>
        <w:jc w:val="center"/>
        <w:rPr>
          <w:b/>
        </w:rPr>
      </w:pPr>
      <w:r w:rsidRPr="00182C5F">
        <w:rPr>
          <w:b/>
        </w:rPr>
        <w:lastRenderedPageBreak/>
        <w:t xml:space="preserve">ПРОГРАМНІ РЕЗУЛЬТАТИ НАВЧАННЯ ВІДПОВІДНО ДО </w:t>
      </w:r>
    </w:p>
    <w:p w:rsidR="00182C5F" w:rsidRPr="00182C5F" w:rsidRDefault="00182C5F" w:rsidP="00FB7AF0">
      <w:pPr>
        <w:pStyle w:val="a3"/>
        <w:spacing w:line="276" w:lineRule="auto"/>
        <w:ind w:left="0"/>
        <w:jc w:val="center"/>
        <w:rPr>
          <w:b/>
        </w:rPr>
      </w:pPr>
      <w:r w:rsidRPr="00182C5F">
        <w:rPr>
          <w:b/>
        </w:rPr>
        <w:t>ОСВІТНЬОЇ ПРОГРАМИ</w:t>
      </w:r>
    </w:p>
    <w:p w:rsidR="00182C5F" w:rsidRDefault="00182C5F" w:rsidP="00FB7AF0">
      <w:pPr>
        <w:pStyle w:val="a3"/>
        <w:spacing w:line="276" w:lineRule="auto"/>
        <w:ind w:left="0" w:firstLine="567"/>
      </w:pPr>
      <w:r>
        <w:t>ПРН02. Розуміти основні екологічні закони, правила та принципи охорони довкілля та природокористування;</w:t>
      </w:r>
    </w:p>
    <w:p w:rsidR="003E46D8" w:rsidRDefault="00E054A4" w:rsidP="00FB7AF0">
      <w:pPr>
        <w:pStyle w:val="a3"/>
        <w:spacing w:line="276" w:lineRule="auto"/>
        <w:ind w:left="0" w:firstLine="567"/>
      </w:pPr>
      <w:r>
        <w:t>ПР</w:t>
      </w:r>
      <w:r w:rsidR="00EA23E7">
        <w:t>Н</w:t>
      </w:r>
      <w:r>
        <w:t>06. Виявляти фактори, що в</w:t>
      </w:r>
      <w:r w:rsidR="00EA23E7">
        <w:t>изначають формування ландшафтно-</w:t>
      </w:r>
      <w:r>
        <w:t>біологічного різноманіття;</w:t>
      </w:r>
    </w:p>
    <w:p w:rsidR="00182C5F" w:rsidRDefault="00182C5F" w:rsidP="00FB7AF0">
      <w:pPr>
        <w:pStyle w:val="a3"/>
        <w:spacing w:line="276" w:lineRule="auto"/>
        <w:ind w:left="0" w:firstLine="567"/>
      </w:pPr>
      <w:r>
        <w:t>ПРН</w:t>
      </w:r>
      <w:r w:rsidR="00B5492F">
        <w:t>08. Уміти проводити пошук інформації з використанням відповідних джерел для прийняття обґрунтованих рішень;</w:t>
      </w:r>
    </w:p>
    <w:p w:rsidR="00B5492F" w:rsidRDefault="00B5492F" w:rsidP="00FB7AF0">
      <w:pPr>
        <w:pStyle w:val="a3"/>
        <w:spacing w:line="276" w:lineRule="auto"/>
        <w:ind w:left="0" w:firstLine="567"/>
      </w:pPr>
      <w:r>
        <w:t>ПРН11. Уміти прогнозувати вплив технологічних процесів та виробництв на навколишнє середовище;</w:t>
      </w:r>
    </w:p>
    <w:p w:rsidR="00EA23E7" w:rsidRDefault="00E054A4" w:rsidP="00FB7AF0">
      <w:pPr>
        <w:pStyle w:val="a3"/>
        <w:spacing w:line="276" w:lineRule="auto"/>
        <w:ind w:left="0" w:firstLine="567"/>
      </w:pPr>
      <w:r>
        <w:t>ПР</w:t>
      </w:r>
      <w:r w:rsidR="00EA23E7">
        <w:t>Н</w:t>
      </w:r>
      <w:r>
        <w:t>21. Уміти обирати оптимальні методи та інструментальні засоби для проведення досліджень, збору та обробки даних.</w:t>
      </w:r>
    </w:p>
    <w:p w:rsidR="00386C84" w:rsidRDefault="00386C84" w:rsidP="00FB7AF0">
      <w:pPr>
        <w:pStyle w:val="a3"/>
        <w:spacing w:line="276" w:lineRule="auto"/>
        <w:ind w:left="0" w:firstLine="567"/>
      </w:pPr>
    </w:p>
    <w:p w:rsidR="003E46D8" w:rsidRDefault="00E054A4" w:rsidP="00FB7AF0">
      <w:pPr>
        <w:pStyle w:val="a3"/>
        <w:spacing w:line="276" w:lineRule="auto"/>
        <w:ind w:left="0" w:firstLine="567"/>
      </w:pPr>
      <w:r>
        <w:t xml:space="preserve">Вивчення даної дисципліни формує у здобувачів </w:t>
      </w:r>
      <w:r w:rsidR="00803C45">
        <w:t xml:space="preserve">вищої </w:t>
      </w:r>
      <w:r>
        <w:t>освіти соціальні навички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>): комунікативність (реалізується через методи роботи у парах та групах, дискусії, робота з інформаційними джерелами), робота у команді (реалізується через: метод роботи у парах та групах), лідерські навички (реалізується через: методи дискусії, пояснення, бесіди).</w:t>
      </w:r>
    </w:p>
    <w:p w:rsidR="0030224A" w:rsidRDefault="0030224A" w:rsidP="00FB7AF0">
      <w:pPr>
        <w:pStyle w:val="a3"/>
        <w:spacing w:line="276" w:lineRule="auto"/>
        <w:ind w:left="0" w:firstLine="567"/>
      </w:pPr>
    </w:p>
    <w:p w:rsidR="003E46D8" w:rsidRDefault="00B5492F" w:rsidP="00FB7AF0">
      <w:pPr>
        <w:pStyle w:val="1"/>
        <w:spacing w:line="276" w:lineRule="auto"/>
        <w:jc w:val="center"/>
      </w:pPr>
      <w:r>
        <w:t>ПЛАН</w:t>
      </w:r>
      <w:r w:rsidR="00E054A4">
        <w:rPr>
          <w:spacing w:val="-4"/>
        </w:rPr>
        <w:t xml:space="preserve"> </w:t>
      </w:r>
      <w:r>
        <w:rPr>
          <w:spacing w:val="-4"/>
        </w:rPr>
        <w:t>ВИВЧЕННЯ НАВЧАЛЬНОЇ ДИСЦИПЛІНИ</w:t>
      </w:r>
    </w:p>
    <w:tbl>
      <w:tblPr>
        <w:tblStyle w:val="TableNormal"/>
        <w:tblW w:w="0" w:type="auto"/>
        <w:jc w:val="center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5422"/>
        <w:gridCol w:w="1134"/>
        <w:gridCol w:w="1206"/>
        <w:gridCol w:w="1346"/>
      </w:tblGrid>
      <w:tr w:rsidR="003E46D8" w:rsidRPr="0007748B" w:rsidTr="00803C45">
        <w:trPr>
          <w:trHeight w:val="827"/>
          <w:jc w:val="center"/>
        </w:trPr>
        <w:tc>
          <w:tcPr>
            <w:tcW w:w="601" w:type="dxa"/>
            <w:vMerge w:val="restart"/>
            <w:vAlign w:val="center"/>
          </w:tcPr>
          <w:p w:rsidR="00DD7036" w:rsidRPr="0007748B" w:rsidRDefault="00E054A4" w:rsidP="00D51D2C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№</w:t>
            </w:r>
          </w:p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5422" w:type="dxa"/>
            <w:vMerge w:val="restart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Назви</w:t>
            </w:r>
            <w:r w:rsidRPr="0007748B">
              <w:rPr>
                <w:spacing w:val="-3"/>
                <w:sz w:val="24"/>
                <w:szCs w:val="24"/>
              </w:rPr>
              <w:t xml:space="preserve"> </w:t>
            </w:r>
            <w:r w:rsidRPr="0007748B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2340" w:type="dxa"/>
            <w:gridSpan w:val="2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Форми</w:t>
            </w:r>
            <w:r w:rsidRPr="0007748B">
              <w:rPr>
                <w:spacing w:val="-15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організації навчання та кількість годин</w:t>
            </w:r>
          </w:p>
        </w:tc>
        <w:tc>
          <w:tcPr>
            <w:tcW w:w="1346" w:type="dxa"/>
            <w:vMerge w:val="restart"/>
            <w:vAlign w:val="center"/>
          </w:tcPr>
          <w:p w:rsidR="003E46D8" w:rsidRPr="0007748B" w:rsidRDefault="00DD7036" w:rsidP="00D51D2C">
            <w:pPr>
              <w:pStyle w:val="TableParagraph"/>
              <w:ind w:left="0" w:firstLine="70"/>
              <w:rPr>
                <w:sz w:val="24"/>
                <w:szCs w:val="24"/>
              </w:rPr>
            </w:pPr>
            <w:r w:rsidRPr="0007748B">
              <w:rPr>
                <w:spacing w:val="-2"/>
                <w:sz w:val="24"/>
                <w:szCs w:val="24"/>
              </w:rPr>
              <w:t>Самості</w:t>
            </w:r>
            <w:r w:rsidR="00E054A4" w:rsidRPr="0007748B">
              <w:rPr>
                <w:spacing w:val="-4"/>
                <w:sz w:val="24"/>
                <w:szCs w:val="24"/>
              </w:rPr>
              <w:t xml:space="preserve">йна </w:t>
            </w:r>
            <w:r w:rsidR="00E054A4" w:rsidRPr="0007748B">
              <w:rPr>
                <w:spacing w:val="-2"/>
                <w:sz w:val="24"/>
                <w:szCs w:val="24"/>
              </w:rPr>
              <w:t>робота, кількість годин</w:t>
            </w:r>
          </w:p>
        </w:tc>
      </w:tr>
      <w:tr w:rsidR="003E46D8" w:rsidRPr="0007748B" w:rsidTr="00803C45">
        <w:trPr>
          <w:trHeight w:val="551"/>
          <w:jc w:val="center"/>
        </w:trPr>
        <w:tc>
          <w:tcPr>
            <w:tcW w:w="601" w:type="dxa"/>
            <w:vMerge/>
            <w:tcBorders>
              <w:top w:val="nil"/>
            </w:tcBorders>
            <w:vAlign w:val="center"/>
          </w:tcPr>
          <w:p w:rsidR="003E46D8" w:rsidRPr="0007748B" w:rsidRDefault="003E46D8" w:rsidP="00D51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2" w:type="dxa"/>
            <w:vMerge/>
            <w:tcBorders>
              <w:top w:val="nil"/>
            </w:tcBorders>
            <w:vAlign w:val="center"/>
          </w:tcPr>
          <w:p w:rsidR="003E46D8" w:rsidRPr="0007748B" w:rsidRDefault="003E46D8" w:rsidP="00D51D2C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firstLine="70"/>
              <w:rPr>
                <w:sz w:val="24"/>
                <w:szCs w:val="24"/>
              </w:rPr>
            </w:pPr>
            <w:r w:rsidRPr="0007748B">
              <w:rPr>
                <w:spacing w:val="-2"/>
                <w:sz w:val="24"/>
                <w:szCs w:val="24"/>
              </w:rPr>
              <w:t>лекційні заняття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firstLine="70"/>
              <w:rPr>
                <w:sz w:val="24"/>
                <w:szCs w:val="24"/>
              </w:rPr>
            </w:pPr>
            <w:r w:rsidRPr="0007748B">
              <w:rPr>
                <w:spacing w:val="-2"/>
                <w:sz w:val="24"/>
                <w:szCs w:val="24"/>
              </w:rPr>
              <w:t>практичні заняття</w:t>
            </w:r>
          </w:p>
        </w:tc>
        <w:tc>
          <w:tcPr>
            <w:tcW w:w="1346" w:type="dxa"/>
            <w:vMerge/>
            <w:tcBorders>
              <w:top w:val="nil"/>
            </w:tcBorders>
            <w:vAlign w:val="center"/>
          </w:tcPr>
          <w:p w:rsidR="003E46D8" w:rsidRPr="0007748B" w:rsidRDefault="003E46D8" w:rsidP="00D51D2C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Ландшафтна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екологія</w:t>
            </w:r>
            <w:r w:rsidRPr="0007748B">
              <w:rPr>
                <w:spacing w:val="-4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як</w:t>
            </w:r>
            <w:r w:rsidRPr="0007748B">
              <w:rPr>
                <w:spacing w:val="-4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екологічна</w:t>
            </w:r>
            <w:r w:rsidRPr="0007748B">
              <w:rPr>
                <w:spacing w:val="-4"/>
                <w:sz w:val="24"/>
                <w:szCs w:val="24"/>
              </w:rPr>
              <w:t xml:space="preserve"> наука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Становлення</w:t>
            </w:r>
            <w:r w:rsidRPr="0007748B">
              <w:rPr>
                <w:spacing w:val="-6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і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розвиток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ландшафтної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екології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Методологічні</w:t>
            </w:r>
            <w:r w:rsidRPr="0007748B">
              <w:rPr>
                <w:spacing w:val="-7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основи</w:t>
            </w:r>
            <w:r w:rsidRPr="0007748B">
              <w:rPr>
                <w:spacing w:val="-7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ландшафтної</w:t>
            </w:r>
            <w:r w:rsidRPr="0007748B">
              <w:rPr>
                <w:spacing w:val="-7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екології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Ландшафтні</w:t>
            </w:r>
            <w:r w:rsidRPr="0007748B">
              <w:rPr>
                <w:spacing w:val="-3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системи</w:t>
            </w:r>
            <w:r w:rsidRPr="0007748B">
              <w:rPr>
                <w:spacing w:val="-3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та</w:t>
            </w:r>
            <w:r w:rsidRPr="0007748B">
              <w:rPr>
                <w:spacing w:val="-2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фактори</w:t>
            </w:r>
            <w:r w:rsidRPr="0007748B">
              <w:rPr>
                <w:spacing w:val="-3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їх</w:t>
            </w:r>
            <w:r w:rsidRPr="0007748B">
              <w:rPr>
                <w:spacing w:val="-2"/>
                <w:sz w:val="24"/>
                <w:szCs w:val="24"/>
              </w:rPr>
              <w:t xml:space="preserve"> формування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Морфологічна</w:t>
            </w:r>
            <w:r w:rsidRPr="0007748B">
              <w:rPr>
                <w:spacing w:val="-7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структура</w:t>
            </w:r>
            <w:r w:rsidRPr="0007748B">
              <w:rPr>
                <w:spacing w:val="-6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ландшафтних</w:t>
            </w:r>
            <w:r w:rsidRPr="0007748B">
              <w:rPr>
                <w:spacing w:val="-6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Топічна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структура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ландшафтних</w:t>
            </w:r>
            <w:r w:rsidRPr="0007748B">
              <w:rPr>
                <w:spacing w:val="-4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Хорична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структура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ландшафтних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Динаміка</w:t>
            </w:r>
            <w:r w:rsidRPr="0007748B">
              <w:rPr>
                <w:spacing w:val="-4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стану</w:t>
            </w:r>
            <w:r w:rsidRPr="0007748B">
              <w:rPr>
                <w:spacing w:val="-3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ландшафтних</w:t>
            </w:r>
            <w:r w:rsidRPr="0007748B">
              <w:rPr>
                <w:spacing w:val="-3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Геохімічні</w:t>
            </w:r>
            <w:r w:rsidRPr="0007748B">
              <w:rPr>
                <w:spacing w:val="-4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процеси</w:t>
            </w:r>
            <w:r w:rsidRPr="0007748B">
              <w:rPr>
                <w:spacing w:val="-4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у</w:t>
            </w:r>
            <w:r w:rsidRPr="0007748B">
              <w:rPr>
                <w:spacing w:val="-3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ландшафті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3E46D8" w:rsidRPr="0007748B" w:rsidRDefault="00701D3F" w:rsidP="00D51D2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</w:tr>
      <w:tr w:rsidR="003E46D8" w:rsidRPr="0007748B" w:rsidTr="00803C45">
        <w:trPr>
          <w:trHeight w:val="551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tabs>
                <w:tab w:val="left" w:pos="1840"/>
                <w:tab w:val="left" w:pos="2883"/>
                <w:tab w:val="left" w:pos="3406"/>
                <w:tab w:val="left" w:pos="5150"/>
              </w:tabs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pacing w:val="-2"/>
                <w:sz w:val="24"/>
                <w:szCs w:val="24"/>
              </w:rPr>
              <w:t>Антропогенні</w:t>
            </w:r>
            <w:r w:rsidR="00DD7036" w:rsidRPr="0007748B">
              <w:rPr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впливи</w:t>
            </w:r>
            <w:r w:rsidR="00DD7036" w:rsidRPr="0007748B">
              <w:rPr>
                <w:sz w:val="24"/>
                <w:szCs w:val="24"/>
              </w:rPr>
              <w:t xml:space="preserve"> </w:t>
            </w:r>
            <w:r w:rsidRPr="0007748B">
              <w:rPr>
                <w:spacing w:val="-6"/>
                <w:sz w:val="24"/>
                <w:szCs w:val="24"/>
              </w:rPr>
              <w:t>та</w:t>
            </w:r>
            <w:r w:rsidR="00DD7036" w:rsidRPr="0007748B">
              <w:rPr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навантаження</w:t>
            </w:r>
            <w:r w:rsidR="00DD7036" w:rsidRPr="0007748B">
              <w:rPr>
                <w:sz w:val="24"/>
                <w:szCs w:val="24"/>
              </w:rPr>
              <w:t xml:space="preserve"> </w:t>
            </w:r>
            <w:r w:rsidRPr="0007748B">
              <w:rPr>
                <w:spacing w:val="-6"/>
                <w:sz w:val="24"/>
                <w:szCs w:val="24"/>
              </w:rPr>
              <w:t xml:space="preserve">на </w:t>
            </w:r>
            <w:r w:rsidRPr="0007748B">
              <w:rPr>
                <w:sz w:val="24"/>
                <w:szCs w:val="24"/>
              </w:rPr>
              <w:t>ландшафтні системи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331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tabs>
                <w:tab w:val="left" w:pos="1304"/>
                <w:tab w:val="left" w:pos="2941"/>
                <w:tab w:val="left" w:pos="3878"/>
                <w:tab w:val="left" w:pos="4322"/>
              </w:tabs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pacing w:val="-2"/>
                <w:sz w:val="24"/>
                <w:szCs w:val="24"/>
              </w:rPr>
              <w:t>Стійкість</w:t>
            </w:r>
            <w:r w:rsidR="00DD7036" w:rsidRPr="0007748B">
              <w:rPr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ландшафтних</w:t>
            </w:r>
            <w:r w:rsidR="00DD7036" w:rsidRPr="0007748B">
              <w:rPr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систем</w:t>
            </w:r>
            <w:r w:rsidR="00DD7036" w:rsidRPr="0007748B">
              <w:rPr>
                <w:sz w:val="24"/>
                <w:szCs w:val="24"/>
              </w:rPr>
              <w:t xml:space="preserve"> </w:t>
            </w:r>
            <w:r w:rsidRPr="0007748B">
              <w:rPr>
                <w:spacing w:val="-6"/>
                <w:sz w:val="24"/>
                <w:szCs w:val="24"/>
              </w:rPr>
              <w:t>та</w:t>
            </w:r>
            <w:r w:rsidR="00DD7036" w:rsidRPr="0007748B">
              <w:rPr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екологічні ризики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701D3F" w:rsidP="00D51D2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Дослідження</w:t>
            </w:r>
            <w:r w:rsidRPr="0007748B">
              <w:rPr>
                <w:spacing w:val="-6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ландшафтних</w:t>
            </w:r>
            <w:r w:rsidRPr="0007748B">
              <w:rPr>
                <w:spacing w:val="-5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Природні</w:t>
            </w:r>
            <w:r w:rsidRPr="0007748B">
              <w:rPr>
                <w:spacing w:val="-6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ландшафти</w:t>
            </w:r>
            <w:r w:rsidRPr="0007748B">
              <w:rPr>
                <w:spacing w:val="-6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701D3F" w:rsidP="00D51D2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1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422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right="35" w:firstLine="96"/>
              <w:jc w:val="both"/>
              <w:rPr>
                <w:sz w:val="24"/>
                <w:szCs w:val="24"/>
              </w:rPr>
            </w:pPr>
            <w:r w:rsidRPr="0007748B">
              <w:rPr>
                <w:sz w:val="24"/>
                <w:szCs w:val="24"/>
              </w:rPr>
              <w:t>Антропогенні</w:t>
            </w:r>
            <w:r w:rsidRPr="0007748B">
              <w:rPr>
                <w:spacing w:val="-8"/>
                <w:sz w:val="24"/>
                <w:szCs w:val="24"/>
              </w:rPr>
              <w:t xml:space="preserve"> </w:t>
            </w:r>
            <w:r w:rsidRPr="0007748B">
              <w:rPr>
                <w:sz w:val="24"/>
                <w:szCs w:val="24"/>
              </w:rPr>
              <w:t>ландшафти</w:t>
            </w:r>
            <w:r w:rsidRPr="0007748B">
              <w:rPr>
                <w:spacing w:val="-7"/>
                <w:sz w:val="24"/>
                <w:szCs w:val="24"/>
              </w:rPr>
              <w:t xml:space="preserve"> </w:t>
            </w:r>
            <w:r w:rsidRPr="0007748B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sz w:val="24"/>
                <w:szCs w:val="24"/>
              </w:rPr>
            </w:pPr>
            <w:r w:rsidRPr="000774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3E46D8" w:rsidRPr="0007748B" w:rsidRDefault="00701D3F" w:rsidP="00D51D2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</w:tr>
      <w:tr w:rsidR="003E46D8" w:rsidRPr="0007748B" w:rsidTr="00803C45">
        <w:trPr>
          <w:trHeight w:val="275"/>
          <w:jc w:val="center"/>
        </w:trPr>
        <w:tc>
          <w:tcPr>
            <w:tcW w:w="6023" w:type="dxa"/>
            <w:gridSpan w:val="2"/>
            <w:vAlign w:val="center"/>
          </w:tcPr>
          <w:p w:rsidR="003E46D8" w:rsidRPr="0007748B" w:rsidRDefault="00E054A4" w:rsidP="00D51D2C">
            <w:pPr>
              <w:pStyle w:val="TableParagraph"/>
              <w:ind w:left="0" w:firstLine="567"/>
              <w:rPr>
                <w:b/>
                <w:sz w:val="24"/>
                <w:szCs w:val="24"/>
              </w:rPr>
            </w:pPr>
            <w:r w:rsidRPr="0007748B">
              <w:rPr>
                <w:b/>
                <w:spacing w:val="-4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vAlign w:val="center"/>
          </w:tcPr>
          <w:p w:rsidR="003E46D8" w:rsidRPr="0007748B" w:rsidRDefault="00E054A4" w:rsidP="00D51D2C">
            <w:pPr>
              <w:pStyle w:val="TableParagraph"/>
              <w:ind w:left="0" w:firstLine="106"/>
              <w:rPr>
                <w:b/>
                <w:sz w:val="24"/>
                <w:szCs w:val="24"/>
              </w:rPr>
            </w:pPr>
            <w:r w:rsidRPr="0007748B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1206" w:type="dxa"/>
            <w:vAlign w:val="center"/>
          </w:tcPr>
          <w:p w:rsidR="003E46D8" w:rsidRPr="0007748B" w:rsidRDefault="00E054A4" w:rsidP="00D51D2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748B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1346" w:type="dxa"/>
            <w:vAlign w:val="center"/>
          </w:tcPr>
          <w:p w:rsidR="003E46D8" w:rsidRPr="0007748B" w:rsidRDefault="004C251B" w:rsidP="00D51D2C">
            <w:pPr>
              <w:pStyle w:val="TableParagraph"/>
              <w:ind w:left="0" w:firstLine="34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9</w:t>
            </w:r>
            <w:r w:rsidR="00E054A4" w:rsidRPr="0007748B">
              <w:rPr>
                <w:b/>
                <w:spacing w:val="-5"/>
                <w:sz w:val="24"/>
                <w:szCs w:val="24"/>
              </w:rPr>
              <w:t>0</w:t>
            </w:r>
          </w:p>
        </w:tc>
      </w:tr>
    </w:tbl>
    <w:p w:rsidR="005E7223" w:rsidRDefault="005E7223" w:rsidP="00FB7AF0">
      <w:pPr>
        <w:spacing w:line="276" w:lineRule="auto"/>
        <w:ind w:firstLine="142"/>
        <w:jc w:val="center"/>
        <w:rPr>
          <w:b/>
          <w:sz w:val="28"/>
        </w:rPr>
      </w:pPr>
    </w:p>
    <w:p w:rsidR="0030224A" w:rsidRDefault="0030224A" w:rsidP="00FB7AF0">
      <w:pPr>
        <w:spacing w:line="276" w:lineRule="auto"/>
        <w:ind w:firstLine="142"/>
        <w:jc w:val="center"/>
        <w:rPr>
          <w:b/>
          <w:sz w:val="28"/>
        </w:rPr>
      </w:pPr>
    </w:p>
    <w:p w:rsidR="0030224A" w:rsidRDefault="0030224A" w:rsidP="00FB7AF0">
      <w:pPr>
        <w:spacing w:line="276" w:lineRule="auto"/>
        <w:ind w:firstLine="142"/>
        <w:jc w:val="center"/>
        <w:rPr>
          <w:b/>
          <w:sz w:val="28"/>
        </w:rPr>
      </w:pPr>
    </w:p>
    <w:p w:rsidR="003E46D8" w:rsidRDefault="00E054A4" w:rsidP="00FB7AF0">
      <w:pPr>
        <w:spacing w:line="276" w:lineRule="auto"/>
        <w:ind w:firstLine="142"/>
        <w:jc w:val="center"/>
        <w:rPr>
          <w:b/>
          <w:sz w:val="28"/>
        </w:rPr>
      </w:pPr>
      <w:r>
        <w:rPr>
          <w:b/>
          <w:sz w:val="28"/>
        </w:rPr>
        <w:lastRenderedPageBreak/>
        <w:t>Самостійна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B5492F" w:rsidRDefault="00B5492F" w:rsidP="00FB7AF0">
      <w:pPr>
        <w:pStyle w:val="a3"/>
        <w:spacing w:line="276" w:lineRule="auto"/>
        <w:ind w:left="0" w:firstLine="567"/>
      </w:pPr>
      <w: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:rsidR="003E46D8" w:rsidRDefault="00E054A4" w:rsidP="00FB7AF0">
      <w:pPr>
        <w:pStyle w:val="a3"/>
        <w:spacing w:line="276" w:lineRule="auto"/>
        <w:ind w:left="0" w:firstLine="567"/>
      </w:pPr>
      <w:r>
        <w:t xml:space="preserve">Самостійна робота здобувача </w:t>
      </w:r>
      <w:r w:rsidR="00B5492F">
        <w:t xml:space="preserve">вищої освіти </w:t>
      </w:r>
      <w:r>
        <w:t>організовується шляхом видачі переліку питань з кожної теми, які не виносяться на аудиторне опрацювання.</w:t>
      </w:r>
    </w:p>
    <w:p w:rsidR="003E46D8" w:rsidRDefault="00E054A4" w:rsidP="00FB7AF0">
      <w:pPr>
        <w:pStyle w:val="a3"/>
        <w:spacing w:line="276" w:lineRule="auto"/>
        <w:ind w:left="0" w:firstLine="567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</w:t>
      </w:r>
      <w:r>
        <w:rPr>
          <w:spacing w:val="40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підсумковий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поряд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навчальним</w:t>
      </w:r>
      <w:r>
        <w:rPr>
          <w:spacing w:val="-4"/>
        </w:rPr>
        <w:t xml:space="preserve"> </w:t>
      </w:r>
      <w:r>
        <w:t>матеріалом,</w:t>
      </w:r>
      <w:r>
        <w:rPr>
          <w:spacing w:val="-4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:rsidR="003E46D8" w:rsidRDefault="00E054A4" w:rsidP="00FB7AF0">
      <w:pPr>
        <w:pStyle w:val="a3"/>
        <w:spacing w:line="276" w:lineRule="auto"/>
        <w:ind w:left="0" w:firstLine="567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:rsidR="003E46D8" w:rsidRDefault="00E054A4" w:rsidP="00FB7AF0">
      <w:pPr>
        <w:pStyle w:val="a3"/>
        <w:spacing w:line="276" w:lineRule="auto"/>
        <w:ind w:left="0" w:firstLine="567"/>
      </w:pPr>
      <w: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</w:p>
    <w:p w:rsidR="003E46D8" w:rsidRDefault="00E054A4" w:rsidP="00FB7AF0">
      <w:pPr>
        <w:pStyle w:val="1"/>
        <w:spacing w:line="276" w:lineRule="auto"/>
        <w:jc w:val="center"/>
      </w:pPr>
      <w:r>
        <w:t>Види</w:t>
      </w:r>
      <w:r>
        <w:rPr>
          <w:spacing w:val="-4"/>
        </w:rPr>
        <w:t xml:space="preserve"> </w:t>
      </w:r>
      <w:r>
        <w:t>самостійної</w:t>
      </w:r>
      <w:r>
        <w:rPr>
          <w:spacing w:val="-4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jc w:val="center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3361"/>
        <w:gridCol w:w="1215"/>
        <w:gridCol w:w="1806"/>
        <w:gridCol w:w="2601"/>
      </w:tblGrid>
      <w:tr w:rsidR="003E46D8" w:rsidRPr="00C91A28" w:rsidTr="00EA169F">
        <w:trPr>
          <w:trHeight w:val="599"/>
          <w:jc w:val="center"/>
        </w:trPr>
        <w:tc>
          <w:tcPr>
            <w:tcW w:w="757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50"/>
              <w:rPr>
                <w:b/>
                <w:sz w:val="24"/>
                <w:szCs w:val="24"/>
              </w:rPr>
            </w:pPr>
            <w:r w:rsidRPr="00C91A28">
              <w:rPr>
                <w:b/>
                <w:spacing w:val="-10"/>
                <w:sz w:val="24"/>
                <w:szCs w:val="24"/>
              </w:rPr>
              <w:t xml:space="preserve">№ </w:t>
            </w:r>
            <w:r w:rsidR="00D51D2C" w:rsidRPr="00C91A28">
              <w:rPr>
                <w:b/>
                <w:spacing w:val="-4"/>
                <w:sz w:val="24"/>
                <w:szCs w:val="24"/>
              </w:rPr>
              <w:t>з</w:t>
            </w:r>
            <w:r w:rsidRPr="00C91A28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3361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2"/>
              <w:rPr>
                <w:b/>
                <w:sz w:val="24"/>
                <w:szCs w:val="24"/>
              </w:rPr>
            </w:pPr>
            <w:r w:rsidRPr="00C91A28">
              <w:rPr>
                <w:b/>
                <w:sz w:val="24"/>
                <w:szCs w:val="24"/>
              </w:rPr>
              <w:t>Вид</w:t>
            </w:r>
            <w:r w:rsidRPr="00C91A2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91A28">
              <w:rPr>
                <w:b/>
                <w:sz w:val="24"/>
                <w:szCs w:val="24"/>
              </w:rPr>
              <w:t>самостійної</w:t>
            </w:r>
            <w:r w:rsidRPr="00C91A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91A28">
              <w:rPr>
                <w:b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1215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43"/>
              <w:rPr>
                <w:b/>
                <w:sz w:val="24"/>
                <w:szCs w:val="24"/>
              </w:rPr>
            </w:pPr>
            <w:r w:rsidRPr="00C91A28">
              <w:rPr>
                <w:b/>
                <w:spacing w:val="-2"/>
                <w:sz w:val="24"/>
                <w:szCs w:val="24"/>
              </w:rPr>
              <w:t>Години</w:t>
            </w:r>
          </w:p>
        </w:tc>
        <w:tc>
          <w:tcPr>
            <w:tcW w:w="1806" w:type="dxa"/>
            <w:vAlign w:val="center"/>
          </w:tcPr>
          <w:p w:rsidR="003E46D8" w:rsidRPr="00C91A28" w:rsidRDefault="00E054A4" w:rsidP="00EA169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91A28">
              <w:rPr>
                <w:b/>
                <w:spacing w:val="-2"/>
                <w:sz w:val="24"/>
                <w:szCs w:val="24"/>
              </w:rPr>
              <w:t>Термін виконання</w:t>
            </w:r>
          </w:p>
        </w:tc>
        <w:tc>
          <w:tcPr>
            <w:tcW w:w="2601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hanging="1"/>
              <w:rPr>
                <w:b/>
                <w:sz w:val="24"/>
                <w:szCs w:val="24"/>
              </w:rPr>
            </w:pPr>
            <w:r w:rsidRPr="00C91A28">
              <w:rPr>
                <w:b/>
                <w:sz w:val="24"/>
                <w:szCs w:val="24"/>
              </w:rPr>
              <w:t>Форма</w:t>
            </w:r>
            <w:r w:rsidRPr="00C91A2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91A28">
              <w:rPr>
                <w:b/>
                <w:sz w:val="24"/>
                <w:szCs w:val="24"/>
              </w:rPr>
              <w:t>та</w:t>
            </w:r>
            <w:r w:rsidRPr="00C91A2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91A28">
              <w:rPr>
                <w:b/>
                <w:sz w:val="24"/>
                <w:szCs w:val="24"/>
              </w:rPr>
              <w:t xml:space="preserve">метод </w:t>
            </w:r>
            <w:r w:rsidRPr="00C91A28">
              <w:rPr>
                <w:b/>
                <w:spacing w:val="-2"/>
                <w:sz w:val="24"/>
                <w:szCs w:val="24"/>
              </w:rPr>
              <w:t>контролю</w:t>
            </w:r>
          </w:p>
        </w:tc>
      </w:tr>
      <w:tr w:rsidR="003E46D8" w:rsidRPr="00C91A28" w:rsidTr="00EA169F">
        <w:trPr>
          <w:trHeight w:val="848"/>
          <w:jc w:val="center"/>
        </w:trPr>
        <w:tc>
          <w:tcPr>
            <w:tcW w:w="757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50"/>
              <w:rPr>
                <w:sz w:val="24"/>
                <w:szCs w:val="24"/>
              </w:rPr>
            </w:pPr>
            <w:r w:rsidRPr="00C91A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61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2"/>
              <w:rPr>
                <w:sz w:val="24"/>
                <w:szCs w:val="24"/>
              </w:rPr>
            </w:pPr>
            <w:r w:rsidRPr="00C91A28">
              <w:rPr>
                <w:sz w:val="24"/>
                <w:szCs w:val="24"/>
              </w:rPr>
              <w:t>Опрацювання</w:t>
            </w:r>
            <w:r w:rsidRPr="00C91A28">
              <w:rPr>
                <w:spacing w:val="-6"/>
                <w:sz w:val="24"/>
                <w:szCs w:val="24"/>
              </w:rPr>
              <w:t xml:space="preserve"> </w:t>
            </w:r>
            <w:r w:rsidRPr="00C91A28">
              <w:rPr>
                <w:sz w:val="24"/>
                <w:szCs w:val="24"/>
              </w:rPr>
              <w:t>питань,</w:t>
            </w:r>
            <w:r w:rsidRPr="00C91A28">
              <w:rPr>
                <w:spacing w:val="-5"/>
                <w:sz w:val="24"/>
                <w:szCs w:val="24"/>
              </w:rPr>
              <w:t xml:space="preserve"> що</w:t>
            </w:r>
            <w:r w:rsidR="00380103" w:rsidRPr="00C91A28">
              <w:rPr>
                <w:sz w:val="24"/>
                <w:szCs w:val="24"/>
              </w:rPr>
              <w:t xml:space="preserve"> </w:t>
            </w:r>
            <w:r w:rsidRPr="00C91A28">
              <w:rPr>
                <w:sz w:val="24"/>
                <w:szCs w:val="24"/>
              </w:rPr>
              <w:t>виносяться</w:t>
            </w:r>
            <w:r w:rsidRPr="00C91A28">
              <w:rPr>
                <w:spacing w:val="-15"/>
                <w:sz w:val="24"/>
                <w:szCs w:val="24"/>
              </w:rPr>
              <w:t xml:space="preserve"> </w:t>
            </w:r>
            <w:r w:rsidRPr="00C91A28">
              <w:rPr>
                <w:sz w:val="24"/>
                <w:szCs w:val="24"/>
              </w:rPr>
              <w:t>на</w:t>
            </w:r>
            <w:r w:rsidRPr="00C91A28">
              <w:rPr>
                <w:spacing w:val="-15"/>
                <w:sz w:val="24"/>
                <w:szCs w:val="24"/>
              </w:rPr>
              <w:t xml:space="preserve"> </w:t>
            </w:r>
            <w:r w:rsidRPr="00C91A28">
              <w:rPr>
                <w:sz w:val="24"/>
                <w:szCs w:val="24"/>
              </w:rPr>
              <w:t xml:space="preserve">самостійне </w:t>
            </w:r>
            <w:r w:rsidRPr="00C91A28">
              <w:rPr>
                <w:spacing w:val="-2"/>
                <w:sz w:val="24"/>
                <w:szCs w:val="24"/>
              </w:rPr>
              <w:t>вивчення</w:t>
            </w:r>
          </w:p>
        </w:tc>
        <w:tc>
          <w:tcPr>
            <w:tcW w:w="1215" w:type="dxa"/>
            <w:vAlign w:val="center"/>
          </w:tcPr>
          <w:p w:rsidR="003E46D8" w:rsidRPr="00C91A28" w:rsidRDefault="004C251B" w:rsidP="00EA169F">
            <w:pPr>
              <w:pStyle w:val="TableParagraph"/>
              <w:ind w:left="0" w:firstLine="4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806" w:type="dxa"/>
            <w:vAlign w:val="center"/>
          </w:tcPr>
          <w:p w:rsidR="003E46D8" w:rsidRPr="00C91A28" w:rsidRDefault="00E054A4" w:rsidP="00EA169F">
            <w:pPr>
              <w:pStyle w:val="TableParagraph"/>
              <w:ind w:left="0"/>
              <w:rPr>
                <w:sz w:val="24"/>
                <w:szCs w:val="24"/>
              </w:rPr>
            </w:pPr>
            <w:r w:rsidRPr="00C91A28">
              <w:rPr>
                <w:spacing w:val="-2"/>
                <w:sz w:val="24"/>
                <w:szCs w:val="24"/>
              </w:rPr>
              <w:t>щотижнево</w:t>
            </w:r>
          </w:p>
        </w:tc>
        <w:tc>
          <w:tcPr>
            <w:tcW w:w="2601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91A28">
              <w:rPr>
                <w:sz w:val="24"/>
                <w:szCs w:val="24"/>
              </w:rPr>
              <w:t xml:space="preserve">Усне та письмове </w:t>
            </w:r>
            <w:r w:rsidRPr="00C91A28">
              <w:rPr>
                <w:spacing w:val="-2"/>
                <w:sz w:val="24"/>
                <w:szCs w:val="24"/>
              </w:rPr>
              <w:t>опитування/тестування</w:t>
            </w:r>
          </w:p>
        </w:tc>
      </w:tr>
      <w:tr w:rsidR="003E46D8" w:rsidRPr="00C91A28" w:rsidTr="00EA169F">
        <w:trPr>
          <w:trHeight w:val="846"/>
          <w:jc w:val="center"/>
        </w:trPr>
        <w:tc>
          <w:tcPr>
            <w:tcW w:w="757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50"/>
              <w:rPr>
                <w:sz w:val="24"/>
                <w:szCs w:val="24"/>
              </w:rPr>
            </w:pPr>
            <w:r w:rsidRPr="00C91A2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61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2"/>
              <w:rPr>
                <w:sz w:val="24"/>
                <w:szCs w:val="24"/>
              </w:rPr>
            </w:pPr>
            <w:r w:rsidRPr="00C91A28">
              <w:rPr>
                <w:sz w:val="24"/>
                <w:szCs w:val="24"/>
              </w:rPr>
              <w:t>Підготовка до лекційних і практичних занять (робота з інформаційними</w:t>
            </w:r>
            <w:r w:rsidRPr="00C91A28">
              <w:rPr>
                <w:spacing w:val="-11"/>
                <w:sz w:val="24"/>
                <w:szCs w:val="24"/>
              </w:rPr>
              <w:t xml:space="preserve"> </w:t>
            </w:r>
            <w:r w:rsidRPr="00C91A28">
              <w:rPr>
                <w:spacing w:val="-2"/>
                <w:sz w:val="24"/>
                <w:szCs w:val="24"/>
              </w:rPr>
              <w:t>джерелами)</w:t>
            </w:r>
          </w:p>
        </w:tc>
        <w:tc>
          <w:tcPr>
            <w:tcW w:w="1215" w:type="dxa"/>
            <w:vAlign w:val="center"/>
          </w:tcPr>
          <w:p w:rsidR="003E46D8" w:rsidRPr="00C91A28" w:rsidRDefault="004C251B" w:rsidP="00EA169F">
            <w:pPr>
              <w:pStyle w:val="TableParagraph"/>
              <w:ind w:left="0" w:firstLin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06" w:type="dxa"/>
            <w:vAlign w:val="center"/>
          </w:tcPr>
          <w:p w:rsidR="003E46D8" w:rsidRPr="00C91A28" w:rsidRDefault="00E054A4" w:rsidP="00EA169F">
            <w:pPr>
              <w:pStyle w:val="TableParagraph"/>
              <w:ind w:left="0"/>
              <w:rPr>
                <w:sz w:val="24"/>
                <w:szCs w:val="24"/>
              </w:rPr>
            </w:pPr>
            <w:r w:rsidRPr="00C91A28">
              <w:rPr>
                <w:spacing w:val="-2"/>
                <w:sz w:val="24"/>
                <w:szCs w:val="24"/>
              </w:rPr>
              <w:t>щотижнево</w:t>
            </w:r>
          </w:p>
        </w:tc>
        <w:tc>
          <w:tcPr>
            <w:tcW w:w="2601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91A28">
              <w:rPr>
                <w:sz w:val="24"/>
                <w:szCs w:val="24"/>
              </w:rPr>
              <w:t>Усне</w:t>
            </w:r>
            <w:r w:rsidRPr="00C91A28">
              <w:rPr>
                <w:spacing w:val="-2"/>
                <w:sz w:val="24"/>
                <w:szCs w:val="24"/>
              </w:rPr>
              <w:t xml:space="preserve"> опитування</w:t>
            </w:r>
          </w:p>
        </w:tc>
      </w:tr>
      <w:tr w:rsidR="003E46D8" w:rsidRPr="00C91A28" w:rsidTr="00DD7036">
        <w:trPr>
          <w:trHeight w:val="634"/>
          <w:jc w:val="center"/>
        </w:trPr>
        <w:tc>
          <w:tcPr>
            <w:tcW w:w="757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50"/>
              <w:rPr>
                <w:sz w:val="24"/>
                <w:szCs w:val="24"/>
              </w:rPr>
            </w:pPr>
            <w:r w:rsidRPr="00C91A2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61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firstLine="2"/>
              <w:rPr>
                <w:sz w:val="24"/>
                <w:szCs w:val="24"/>
              </w:rPr>
            </w:pPr>
            <w:r w:rsidRPr="00C91A28">
              <w:rPr>
                <w:sz w:val="24"/>
                <w:szCs w:val="24"/>
              </w:rPr>
              <w:t>Підготовка</w:t>
            </w:r>
            <w:r w:rsidRPr="00C91A28">
              <w:rPr>
                <w:spacing w:val="-6"/>
                <w:sz w:val="24"/>
                <w:szCs w:val="24"/>
              </w:rPr>
              <w:t xml:space="preserve"> </w:t>
            </w:r>
            <w:r w:rsidRPr="00C91A28">
              <w:rPr>
                <w:sz w:val="24"/>
                <w:szCs w:val="24"/>
              </w:rPr>
              <w:t>до</w:t>
            </w:r>
            <w:r w:rsidRPr="00C91A28">
              <w:rPr>
                <w:spacing w:val="-4"/>
                <w:sz w:val="24"/>
                <w:szCs w:val="24"/>
              </w:rPr>
              <w:t xml:space="preserve"> </w:t>
            </w:r>
            <w:r w:rsidRPr="00C91A28">
              <w:rPr>
                <w:spacing w:val="-2"/>
                <w:sz w:val="24"/>
                <w:szCs w:val="24"/>
              </w:rPr>
              <w:t>контрольних</w:t>
            </w:r>
            <w:r w:rsidR="00380103" w:rsidRPr="00C91A28">
              <w:rPr>
                <w:spacing w:val="-2"/>
                <w:sz w:val="24"/>
                <w:szCs w:val="24"/>
              </w:rPr>
              <w:t xml:space="preserve"> </w:t>
            </w:r>
            <w:r w:rsidRPr="00C91A28">
              <w:rPr>
                <w:sz w:val="24"/>
                <w:szCs w:val="24"/>
              </w:rPr>
              <w:t>робіт</w:t>
            </w:r>
            <w:r w:rsidRPr="00C91A28">
              <w:rPr>
                <w:spacing w:val="-1"/>
                <w:sz w:val="24"/>
                <w:szCs w:val="24"/>
              </w:rPr>
              <w:t xml:space="preserve"> </w:t>
            </w:r>
            <w:r w:rsidRPr="00C91A28">
              <w:rPr>
                <w:sz w:val="24"/>
                <w:szCs w:val="24"/>
              </w:rPr>
              <w:t xml:space="preserve">та </w:t>
            </w:r>
            <w:r w:rsidRPr="00C91A28">
              <w:rPr>
                <w:spacing w:val="-2"/>
                <w:sz w:val="24"/>
                <w:szCs w:val="24"/>
              </w:rPr>
              <w:t>тестування</w:t>
            </w:r>
          </w:p>
        </w:tc>
        <w:tc>
          <w:tcPr>
            <w:tcW w:w="1215" w:type="dxa"/>
            <w:vAlign w:val="center"/>
          </w:tcPr>
          <w:p w:rsidR="003E46D8" w:rsidRPr="00C91A28" w:rsidRDefault="004C251B" w:rsidP="00EA169F">
            <w:pPr>
              <w:pStyle w:val="TableParagraph"/>
              <w:ind w:left="0" w:firstLin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06" w:type="dxa"/>
            <w:vAlign w:val="center"/>
          </w:tcPr>
          <w:p w:rsidR="003E46D8" w:rsidRPr="00C91A28" w:rsidRDefault="00E054A4" w:rsidP="00EA169F">
            <w:pPr>
              <w:pStyle w:val="TableParagraph"/>
              <w:ind w:left="0"/>
              <w:rPr>
                <w:sz w:val="24"/>
                <w:szCs w:val="24"/>
              </w:rPr>
            </w:pPr>
            <w:r w:rsidRPr="00C91A28">
              <w:rPr>
                <w:sz w:val="24"/>
                <w:szCs w:val="24"/>
              </w:rPr>
              <w:t>2</w:t>
            </w:r>
            <w:r w:rsidRPr="00C91A28">
              <w:rPr>
                <w:spacing w:val="-1"/>
                <w:sz w:val="24"/>
                <w:szCs w:val="24"/>
              </w:rPr>
              <w:t xml:space="preserve"> </w:t>
            </w:r>
            <w:r w:rsidRPr="00C91A28">
              <w:rPr>
                <w:sz w:val="24"/>
                <w:szCs w:val="24"/>
              </w:rPr>
              <w:t>рази</w:t>
            </w:r>
            <w:r w:rsidRPr="00C91A28">
              <w:rPr>
                <w:spacing w:val="-1"/>
                <w:sz w:val="24"/>
                <w:szCs w:val="24"/>
              </w:rPr>
              <w:t xml:space="preserve"> </w:t>
            </w:r>
            <w:r w:rsidR="002D679A">
              <w:rPr>
                <w:spacing w:val="-5"/>
                <w:sz w:val="24"/>
                <w:szCs w:val="24"/>
              </w:rPr>
              <w:t>в</w:t>
            </w:r>
            <w:r w:rsidR="00380103" w:rsidRPr="00C91A28">
              <w:rPr>
                <w:sz w:val="24"/>
                <w:szCs w:val="24"/>
              </w:rPr>
              <w:t xml:space="preserve"> </w:t>
            </w:r>
            <w:r w:rsidRPr="00C91A28">
              <w:rPr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2601" w:type="dxa"/>
            <w:vAlign w:val="center"/>
          </w:tcPr>
          <w:p w:rsidR="003E46D8" w:rsidRPr="00C91A28" w:rsidRDefault="00E054A4" w:rsidP="00EA169F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91A28">
              <w:rPr>
                <w:spacing w:val="-2"/>
                <w:sz w:val="24"/>
                <w:szCs w:val="24"/>
              </w:rPr>
              <w:t>Тестування</w:t>
            </w:r>
          </w:p>
        </w:tc>
      </w:tr>
      <w:tr w:rsidR="003E46D8" w:rsidRPr="00C91A28" w:rsidTr="00DD7036">
        <w:trPr>
          <w:trHeight w:val="317"/>
          <w:jc w:val="center"/>
        </w:trPr>
        <w:tc>
          <w:tcPr>
            <w:tcW w:w="4118" w:type="dxa"/>
            <w:gridSpan w:val="2"/>
            <w:vAlign w:val="center"/>
          </w:tcPr>
          <w:p w:rsidR="003E46D8" w:rsidRPr="00C91A28" w:rsidRDefault="00E054A4" w:rsidP="00EA169F">
            <w:pPr>
              <w:pStyle w:val="TableParagraph"/>
              <w:ind w:left="0" w:firstLine="50"/>
              <w:rPr>
                <w:b/>
                <w:sz w:val="24"/>
                <w:szCs w:val="24"/>
              </w:rPr>
            </w:pPr>
            <w:r w:rsidRPr="00C91A28">
              <w:rPr>
                <w:b/>
                <w:spacing w:val="-4"/>
                <w:sz w:val="24"/>
                <w:szCs w:val="24"/>
              </w:rPr>
              <w:t>Разом</w:t>
            </w:r>
          </w:p>
        </w:tc>
        <w:tc>
          <w:tcPr>
            <w:tcW w:w="1215" w:type="dxa"/>
            <w:vAlign w:val="center"/>
          </w:tcPr>
          <w:p w:rsidR="003E46D8" w:rsidRPr="00C91A28" w:rsidRDefault="004C251B" w:rsidP="00EA169F">
            <w:pPr>
              <w:pStyle w:val="TableParagraph"/>
              <w:ind w:left="0" w:firstLine="43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9</w:t>
            </w:r>
            <w:r w:rsidR="00E054A4" w:rsidRPr="00C91A28">
              <w:rPr>
                <w:b/>
                <w:spacing w:val="-5"/>
                <w:sz w:val="24"/>
                <w:szCs w:val="24"/>
              </w:rPr>
              <w:t>0</w:t>
            </w:r>
          </w:p>
        </w:tc>
        <w:tc>
          <w:tcPr>
            <w:tcW w:w="1806" w:type="dxa"/>
            <w:vAlign w:val="center"/>
          </w:tcPr>
          <w:p w:rsidR="003E46D8" w:rsidRPr="00C91A28" w:rsidRDefault="003E46D8" w:rsidP="00EA169F">
            <w:pPr>
              <w:pStyle w:val="TableParagraph"/>
              <w:ind w:left="0" w:firstLine="567"/>
              <w:rPr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3E46D8" w:rsidRPr="00C91A28" w:rsidRDefault="003E46D8" w:rsidP="00EA169F">
            <w:pPr>
              <w:pStyle w:val="TableParagraph"/>
              <w:ind w:left="0" w:firstLine="567"/>
              <w:rPr>
                <w:sz w:val="24"/>
                <w:szCs w:val="24"/>
              </w:rPr>
            </w:pPr>
          </w:p>
        </w:tc>
      </w:tr>
    </w:tbl>
    <w:p w:rsidR="00B33390" w:rsidRDefault="00B33390" w:rsidP="00FB7AF0">
      <w:pPr>
        <w:pStyle w:val="a3"/>
        <w:spacing w:line="276" w:lineRule="auto"/>
        <w:ind w:left="0"/>
        <w:rPr>
          <w:b/>
        </w:rPr>
      </w:pPr>
    </w:p>
    <w:p w:rsidR="00386C84" w:rsidRPr="0007748B" w:rsidRDefault="00B5492F" w:rsidP="00FB7AF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РЕКОМЕНДОВАНІ ДЖЕРЕЛА ІНФОРМАЦІЇ</w:t>
      </w:r>
    </w:p>
    <w:p w:rsidR="003E46D8" w:rsidRDefault="00E054A4" w:rsidP="00FB7AF0">
      <w:pPr>
        <w:spacing w:line="276" w:lineRule="auto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</w:t>
      </w:r>
      <w:r w:rsidR="00C216D4">
        <w:rPr>
          <w:b/>
          <w:spacing w:val="-2"/>
          <w:sz w:val="28"/>
        </w:rPr>
        <w:t xml:space="preserve"> література</w:t>
      </w:r>
    </w:p>
    <w:p w:rsidR="003E46D8" w:rsidRDefault="00E054A4" w:rsidP="00FB7AF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right="0" w:firstLine="567"/>
        <w:rPr>
          <w:sz w:val="28"/>
        </w:rPr>
      </w:pPr>
      <w:proofErr w:type="spellStart"/>
      <w:r>
        <w:rPr>
          <w:sz w:val="28"/>
        </w:rPr>
        <w:t>Василега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В.Д.</w:t>
      </w:r>
      <w:r>
        <w:rPr>
          <w:spacing w:val="32"/>
          <w:sz w:val="28"/>
        </w:rPr>
        <w:t xml:space="preserve"> </w:t>
      </w:r>
      <w:r>
        <w:rPr>
          <w:sz w:val="28"/>
        </w:rPr>
        <w:t>Ландшафтна</w:t>
      </w:r>
      <w:r>
        <w:rPr>
          <w:spacing w:val="32"/>
          <w:sz w:val="28"/>
        </w:rPr>
        <w:t xml:space="preserve"> </w:t>
      </w:r>
      <w:r>
        <w:rPr>
          <w:sz w:val="28"/>
        </w:rPr>
        <w:t>екологія:</w:t>
      </w:r>
      <w:r>
        <w:rPr>
          <w:spacing w:val="32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32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32"/>
          <w:sz w:val="28"/>
        </w:rPr>
        <w:t xml:space="preserve"> </w:t>
      </w:r>
      <w:r>
        <w:rPr>
          <w:sz w:val="28"/>
        </w:rPr>
        <w:t>Суми: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Вид-во </w:t>
      </w:r>
      <w:proofErr w:type="spellStart"/>
      <w:r>
        <w:rPr>
          <w:sz w:val="28"/>
        </w:rPr>
        <w:t>СумДУ</w:t>
      </w:r>
      <w:proofErr w:type="spellEnd"/>
      <w:r>
        <w:rPr>
          <w:sz w:val="28"/>
        </w:rPr>
        <w:t>, 2010. 303 с.</w:t>
      </w:r>
    </w:p>
    <w:p w:rsidR="003E46D8" w:rsidRDefault="00E054A4" w:rsidP="00FB7AF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Гродзинський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Д.</w:t>
      </w:r>
      <w:r>
        <w:rPr>
          <w:spacing w:val="40"/>
          <w:sz w:val="28"/>
        </w:rPr>
        <w:t xml:space="preserve"> </w:t>
      </w:r>
      <w:r>
        <w:rPr>
          <w:sz w:val="28"/>
        </w:rPr>
        <w:t>Ландшафтна</w:t>
      </w:r>
      <w:r>
        <w:rPr>
          <w:spacing w:val="40"/>
          <w:sz w:val="28"/>
        </w:rPr>
        <w:t xml:space="preserve"> </w:t>
      </w:r>
      <w:r>
        <w:rPr>
          <w:sz w:val="28"/>
        </w:rPr>
        <w:t>екологія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підручник.</w:t>
      </w:r>
      <w:r>
        <w:rPr>
          <w:spacing w:val="40"/>
          <w:sz w:val="28"/>
        </w:rPr>
        <w:t xml:space="preserve"> </w:t>
      </w:r>
      <w:r>
        <w:rPr>
          <w:sz w:val="28"/>
        </w:rPr>
        <w:t>К.:</w:t>
      </w:r>
      <w:r>
        <w:rPr>
          <w:spacing w:val="40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40"/>
          <w:sz w:val="28"/>
        </w:rPr>
        <w:t xml:space="preserve"> </w:t>
      </w:r>
      <w:r>
        <w:rPr>
          <w:sz w:val="28"/>
        </w:rPr>
        <w:t>2014. 550 с.</w:t>
      </w:r>
    </w:p>
    <w:p w:rsidR="003E46D8" w:rsidRDefault="00E054A4" w:rsidP="00FB7AF0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774"/>
          <w:tab w:val="left" w:pos="2631"/>
          <w:tab w:val="left" w:pos="4353"/>
          <w:tab w:val="left" w:pos="5162"/>
          <w:tab w:val="left" w:pos="6111"/>
          <w:tab w:val="left" w:pos="6820"/>
          <w:tab w:val="left" w:pos="8555"/>
        </w:tabs>
        <w:spacing w:line="276" w:lineRule="auto"/>
        <w:ind w:left="0" w:right="0" w:firstLine="567"/>
        <w:rPr>
          <w:sz w:val="28"/>
        </w:rPr>
      </w:pPr>
      <w:proofErr w:type="spellStart"/>
      <w:r>
        <w:rPr>
          <w:spacing w:val="-2"/>
          <w:sz w:val="28"/>
        </w:rPr>
        <w:t>Гуцуляк</w:t>
      </w:r>
      <w:proofErr w:type="spellEnd"/>
      <w:r w:rsidR="005E7223">
        <w:rPr>
          <w:sz w:val="28"/>
        </w:rPr>
        <w:t xml:space="preserve"> </w:t>
      </w:r>
      <w:r>
        <w:rPr>
          <w:spacing w:val="-2"/>
          <w:sz w:val="28"/>
        </w:rPr>
        <w:t>В.М.,</w:t>
      </w:r>
      <w:r w:rsidR="005E7223">
        <w:rPr>
          <w:sz w:val="28"/>
        </w:rPr>
        <w:t xml:space="preserve"> </w:t>
      </w:r>
      <w:r>
        <w:rPr>
          <w:spacing w:val="-2"/>
          <w:sz w:val="28"/>
        </w:rPr>
        <w:t>Максименко</w:t>
      </w:r>
      <w:r w:rsidR="005E7223">
        <w:rPr>
          <w:sz w:val="28"/>
        </w:rPr>
        <w:t xml:space="preserve"> </w:t>
      </w:r>
      <w:r>
        <w:rPr>
          <w:spacing w:val="-2"/>
          <w:sz w:val="28"/>
        </w:rPr>
        <w:t>Н.В.,</w:t>
      </w:r>
      <w:r w:rsidR="005E7223">
        <w:rPr>
          <w:sz w:val="28"/>
        </w:rPr>
        <w:t xml:space="preserve"> </w:t>
      </w:r>
      <w:r>
        <w:rPr>
          <w:spacing w:val="-2"/>
          <w:sz w:val="28"/>
        </w:rPr>
        <w:t>Дудар</w:t>
      </w:r>
      <w:r w:rsidR="005E7223">
        <w:rPr>
          <w:sz w:val="28"/>
        </w:rPr>
        <w:t xml:space="preserve"> </w:t>
      </w:r>
      <w:r>
        <w:rPr>
          <w:spacing w:val="-4"/>
          <w:sz w:val="28"/>
        </w:rPr>
        <w:t>Т.В.</w:t>
      </w:r>
      <w:r w:rsidR="005E7223">
        <w:rPr>
          <w:sz w:val="28"/>
        </w:rPr>
        <w:t xml:space="preserve"> </w:t>
      </w:r>
      <w:r>
        <w:rPr>
          <w:spacing w:val="-2"/>
          <w:sz w:val="28"/>
        </w:rPr>
        <w:t>Ландшафтна</w:t>
      </w:r>
      <w:r w:rsidR="005E7223">
        <w:rPr>
          <w:sz w:val="28"/>
        </w:rPr>
        <w:t xml:space="preserve"> </w:t>
      </w:r>
      <w:r>
        <w:rPr>
          <w:spacing w:val="-2"/>
          <w:sz w:val="28"/>
        </w:rPr>
        <w:t xml:space="preserve">екологія: </w:t>
      </w:r>
      <w:r>
        <w:rPr>
          <w:sz w:val="28"/>
        </w:rPr>
        <w:lastRenderedPageBreak/>
        <w:t>підручник для студентів ВНЗ. Х. : ХНУ імені В. Н. Каразіна, 2015. 284 с.</w:t>
      </w:r>
    </w:p>
    <w:p w:rsidR="003E46D8" w:rsidRDefault="00E054A4" w:rsidP="00FB7AF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Кузьмина В.А. Ландшафтна екологія : конспект лекцій. Одеса: ОДЕКУ, 2017. 105 с.</w:t>
      </w:r>
    </w:p>
    <w:p w:rsidR="003E46D8" w:rsidRDefault="00E054A4" w:rsidP="00FB7AF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Максименко Н. В. Ландшафтно-екологічне планування: теорія і практика: монографія. Х. : Харківський нац. ун-т ім. В.Н. Каразіна, 2017. 215 с.</w:t>
      </w:r>
    </w:p>
    <w:p w:rsidR="003E46D8" w:rsidRDefault="00E054A4" w:rsidP="00FB7AF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right="0" w:firstLine="567"/>
        <w:rPr>
          <w:sz w:val="28"/>
        </w:rPr>
      </w:pPr>
      <w:proofErr w:type="spellStart"/>
      <w:r>
        <w:rPr>
          <w:sz w:val="28"/>
        </w:rPr>
        <w:t>Недільська</w:t>
      </w:r>
      <w:proofErr w:type="spellEnd"/>
      <w:r>
        <w:rPr>
          <w:sz w:val="28"/>
        </w:rPr>
        <w:t xml:space="preserve"> У.І. Курс лекцій з дисципліни «Ландшафтна екологія» для освітнього ступеня «бакалавр» спеціальності 101 «Екологія». Кам’янець- Подільський. 2024. 106 с.</w:t>
      </w:r>
    </w:p>
    <w:p w:rsidR="00386C84" w:rsidRPr="00386C84" w:rsidRDefault="00E054A4" w:rsidP="00FB7AF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ind w:left="0" w:right="0" w:firstLine="567"/>
        <w:rPr>
          <w:sz w:val="28"/>
        </w:rPr>
      </w:pPr>
      <w:proofErr w:type="spellStart"/>
      <w:r>
        <w:rPr>
          <w:sz w:val="28"/>
        </w:rPr>
        <w:t>Rego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F.C.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et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al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Applied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Landscape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Ecology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Wiley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288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p.</w:t>
      </w:r>
    </w:p>
    <w:p w:rsidR="003E46D8" w:rsidRDefault="00E054A4" w:rsidP="00FB7AF0">
      <w:pPr>
        <w:pStyle w:val="1"/>
        <w:spacing w:line="276" w:lineRule="auto"/>
        <w:jc w:val="center"/>
      </w:pPr>
      <w:r>
        <w:rPr>
          <w:spacing w:val="-2"/>
        </w:rPr>
        <w:t>Додаткова</w:t>
      </w:r>
      <w:r w:rsidR="00C216D4">
        <w:rPr>
          <w:spacing w:val="-2"/>
        </w:rPr>
        <w:t xml:space="preserve"> література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Денисик Г.І., Мудрак Г.В. Унікальні ландшафти Середнього Придністер'я: монографія. Вінниця: Вінницька обласна друкарня, 2014. 262 с.: </w:t>
      </w:r>
      <w:proofErr w:type="spellStart"/>
      <w:r>
        <w:rPr>
          <w:sz w:val="28"/>
        </w:rPr>
        <w:t>іл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(«Природа і ландшафти Поділля»).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Кузьмина В.А., Фролова Н.М. Збірник методичних вказівок до виконання практичних робіт з дисципліни «Ландшафтна ек</w:t>
      </w:r>
      <w:r w:rsidR="00380103">
        <w:rPr>
          <w:sz w:val="28"/>
        </w:rPr>
        <w:t>ологія». Одеса: ОДЕКУ, 2015. 34 </w:t>
      </w:r>
      <w:r>
        <w:rPr>
          <w:sz w:val="28"/>
        </w:rPr>
        <w:t>с.</w:t>
      </w:r>
    </w:p>
    <w:p w:rsidR="003E46D8" w:rsidRPr="00DD7036" w:rsidRDefault="00E054A4" w:rsidP="00FB7AF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right="0" w:firstLine="567"/>
        <w:rPr>
          <w:sz w:val="28"/>
          <w:szCs w:val="28"/>
        </w:rPr>
      </w:pPr>
      <w:r>
        <w:rPr>
          <w:sz w:val="28"/>
        </w:rPr>
        <w:t>Мазур В.А., Мудрак Г.В. Екологічний стан лісових асоціацій «Ботанічного саду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«Поділля»»</w:t>
      </w:r>
      <w:r>
        <w:rPr>
          <w:i/>
          <w:sz w:val="28"/>
        </w:rPr>
        <w:t>.</w:t>
      </w:r>
      <w:r>
        <w:rPr>
          <w:i/>
          <w:spacing w:val="61"/>
          <w:w w:val="150"/>
          <w:sz w:val="28"/>
        </w:rPr>
        <w:t xml:space="preserve"> </w:t>
      </w:r>
      <w:r>
        <w:rPr>
          <w:i/>
          <w:sz w:val="28"/>
        </w:rPr>
        <w:t>Сільське</w:t>
      </w:r>
      <w:r>
        <w:rPr>
          <w:i/>
          <w:spacing w:val="60"/>
          <w:w w:val="150"/>
          <w:sz w:val="28"/>
        </w:rPr>
        <w:t xml:space="preserve"> </w:t>
      </w:r>
      <w:r>
        <w:rPr>
          <w:i/>
          <w:sz w:val="28"/>
        </w:rPr>
        <w:t>господарство</w:t>
      </w:r>
      <w:r>
        <w:rPr>
          <w:i/>
          <w:spacing w:val="61"/>
          <w:w w:val="150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60"/>
          <w:w w:val="150"/>
          <w:sz w:val="28"/>
        </w:rPr>
        <w:t xml:space="preserve"> </w:t>
      </w:r>
      <w:r>
        <w:rPr>
          <w:i/>
          <w:sz w:val="28"/>
        </w:rPr>
        <w:t>лісівництво</w:t>
      </w:r>
      <w:r>
        <w:rPr>
          <w:sz w:val="28"/>
        </w:rPr>
        <w:t>.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Вінниця.</w:t>
      </w:r>
      <w:r>
        <w:rPr>
          <w:spacing w:val="61"/>
          <w:w w:val="150"/>
          <w:sz w:val="28"/>
        </w:rPr>
        <w:t xml:space="preserve"> </w:t>
      </w:r>
      <w:r>
        <w:rPr>
          <w:spacing w:val="-2"/>
          <w:sz w:val="28"/>
        </w:rPr>
        <w:t>2018</w:t>
      </w:r>
      <w:r w:rsidRPr="00DD7036">
        <w:rPr>
          <w:spacing w:val="-2"/>
          <w:sz w:val="28"/>
          <w:szCs w:val="28"/>
        </w:rPr>
        <w:t>.</w:t>
      </w:r>
      <w:r w:rsidR="00DD7036" w:rsidRPr="00DD7036">
        <w:rPr>
          <w:spacing w:val="-2"/>
          <w:sz w:val="28"/>
          <w:szCs w:val="28"/>
        </w:rPr>
        <w:t xml:space="preserve"> </w:t>
      </w:r>
      <w:r w:rsidRPr="00DD7036">
        <w:rPr>
          <w:sz w:val="28"/>
          <w:szCs w:val="28"/>
        </w:rPr>
        <w:t xml:space="preserve">№ 3(10). С. </w:t>
      </w:r>
      <w:r w:rsidRPr="00DD7036">
        <w:rPr>
          <w:spacing w:val="-2"/>
          <w:sz w:val="28"/>
          <w:szCs w:val="28"/>
        </w:rPr>
        <w:t>30–47.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568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Мудрак О.В., Мудрак Г.В. Екологічний моніторинг агроландшафтів України, як основа їх оптимізації та ефективного використання. </w:t>
      </w:r>
      <w:r>
        <w:rPr>
          <w:i/>
          <w:sz w:val="28"/>
        </w:rPr>
        <w:t>Сільське господарство та лісівництво</w:t>
      </w:r>
      <w:r>
        <w:rPr>
          <w:sz w:val="28"/>
        </w:rPr>
        <w:t>. Вінниця. 2019. №14. С. 231–244.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568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Мудрак Г.В., Мудрак О.В. Науково-практичні аспекти раціонального використання агроландшафтів Середнього Придністер’я в контексті стратегії сталого розвитку регіону. </w:t>
      </w:r>
      <w:r>
        <w:rPr>
          <w:i/>
          <w:sz w:val="28"/>
        </w:rPr>
        <w:t>Сільське господарство та лісівництво</w:t>
      </w:r>
      <w:r>
        <w:rPr>
          <w:sz w:val="28"/>
        </w:rPr>
        <w:t>. Вінниця. 2020. № 19 С. 159–176. DOI: 10.37128/2707-5826-2020-4-14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568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Мудрак</w:t>
      </w:r>
      <w:r>
        <w:rPr>
          <w:spacing w:val="-2"/>
          <w:sz w:val="28"/>
        </w:rPr>
        <w:t xml:space="preserve"> </w:t>
      </w:r>
      <w:r>
        <w:rPr>
          <w:sz w:val="28"/>
        </w:rPr>
        <w:t>О.В.,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Мудрак</w:t>
      </w:r>
      <w:r>
        <w:rPr>
          <w:spacing w:val="-2"/>
          <w:sz w:val="28"/>
        </w:rPr>
        <w:t xml:space="preserve"> </w:t>
      </w:r>
      <w:r>
        <w:rPr>
          <w:sz w:val="28"/>
        </w:rPr>
        <w:t>Г.В.,</w:t>
      </w:r>
      <w:r>
        <w:rPr>
          <w:spacing w:val="-2"/>
          <w:sz w:val="28"/>
        </w:rPr>
        <w:t xml:space="preserve"> </w:t>
      </w:r>
      <w:r>
        <w:rPr>
          <w:sz w:val="28"/>
        </w:rPr>
        <w:t>Кравчук</w:t>
      </w:r>
      <w:r>
        <w:rPr>
          <w:spacing w:val="-2"/>
          <w:sz w:val="28"/>
        </w:rPr>
        <w:t xml:space="preserve"> </w:t>
      </w:r>
      <w:r>
        <w:rPr>
          <w:sz w:val="28"/>
        </w:rPr>
        <w:t>Г.І.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2"/>
          <w:sz w:val="28"/>
        </w:rPr>
        <w:t xml:space="preserve"> </w:t>
      </w:r>
      <w:r>
        <w:rPr>
          <w:sz w:val="28"/>
        </w:rPr>
        <w:t>екологічних досліджень: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практика.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Навчально-методичний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посібник. Вінниця: ТОВ «Нілан-ЛТД». 2017. 352 с.</w:t>
      </w:r>
    </w:p>
    <w:p w:rsidR="003E46D8" w:rsidRPr="00380103" w:rsidRDefault="00E054A4" w:rsidP="00FB7AF0">
      <w:pPr>
        <w:pStyle w:val="a4"/>
        <w:numPr>
          <w:ilvl w:val="0"/>
          <w:numId w:val="1"/>
        </w:numPr>
        <w:tabs>
          <w:tab w:val="left" w:pos="568"/>
          <w:tab w:val="left" w:pos="993"/>
        </w:tabs>
        <w:spacing w:line="276" w:lineRule="auto"/>
        <w:ind w:left="0" w:right="0" w:firstLine="567"/>
        <w:rPr>
          <w:sz w:val="28"/>
          <w:szCs w:val="28"/>
        </w:rPr>
      </w:pPr>
      <w:r>
        <w:rPr>
          <w:sz w:val="28"/>
        </w:rPr>
        <w:t xml:space="preserve">Мудрак О.В., Ганчук М.М., Мудрак Г.В., Шевченко І.А., </w:t>
      </w:r>
      <w:proofErr w:type="spellStart"/>
      <w:r>
        <w:rPr>
          <w:sz w:val="28"/>
        </w:rPr>
        <w:t>Зіновчук</w:t>
      </w:r>
      <w:proofErr w:type="spellEnd"/>
      <w:r>
        <w:rPr>
          <w:sz w:val="28"/>
        </w:rPr>
        <w:t xml:space="preserve"> Н.В., Хаєцький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Г.С. Збалансованість територіальної організації агроландшафтів Cхідного Поділля: науковометодичні і практичні підходи. </w:t>
      </w:r>
      <w:r>
        <w:rPr>
          <w:i/>
          <w:sz w:val="28"/>
        </w:rPr>
        <w:t>Агроекологічний журнал</w:t>
      </w:r>
      <w:r>
        <w:rPr>
          <w:sz w:val="28"/>
        </w:rPr>
        <w:t>.</w:t>
      </w:r>
      <w:r w:rsidR="00380103">
        <w:rPr>
          <w:spacing w:val="73"/>
          <w:w w:val="150"/>
          <w:sz w:val="28"/>
        </w:rPr>
        <w:t xml:space="preserve"> </w:t>
      </w:r>
      <w:r>
        <w:rPr>
          <w:sz w:val="28"/>
        </w:rPr>
        <w:t>2021.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№ 4.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С.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12–19.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DOI:</w:t>
      </w:r>
      <w:r>
        <w:rPr>
          <w:spacing w:val="74"/>
          <w:w w:val="150"/>
          <w:sz w:val="28"/>
        </w:rPr>
        <w:t xml:space="preserve"> </w:t>
      </w:r>
      <w:hyperlink r:id="rId9">
        <w:r>
          <w:rPr>
            <w:color w:val="0563C0"/>
            <w:spacing w:val="-2"/>
            <w:sz w:val="28"/>
            <w:u w:val="single" w:color="0563C0"/>
          </w:rPr>
          <w:t>https://doi.org/10.33730/2077-</w:t>
        </w:r>
      </w:hyperlink>
      <w:hyperlink r:id="rId10">
        <w:r w:rsidRPr="00380103">
          <w:rPr>
            <w:color w:val="0563C0"/>
            <w:spacing w:val="-2"/>
            <w:sz w:val="28"/>
            <w:szCs w:val="28"/>
            <w:u w:val="single" w:color="0563C0"/>
          </w:rPr>
          <w:t>4893.4.2021.252949</w:t>
        </w:r>
      </w:hyperlink>
    </w:p>
    <w:p w:rsidR="003E46D8" w:rsidRPr="00380103" w:rsidRDefault="00E054A4" w:rsidP="00FB7AF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Мудрак О.В., Хаєцький Г.С., Мудрак Г.В., Серебряков В.В. Оцінка екологічного стану малих річок Східного Поділля в контексті сталого розвитку регіону. </w:t>
      </w:r>
      <w:r>
        <w:rPr>
          <w:i/>
          <w:sz w:val="28"/>
        </w:rPr>
        <w:t xml:space="preserve">Екологічні науки. </w:t>
      </w:r>
      <w:r>
        <w:rPr>
          <w:sz w:val="28"/>
        </w:rPr>
        <w:t xml:space="preserve">2022. №6(45). С. 132–138. DOI https://doi.org/10.32846/2306-9716/2022.eco.6-45.21 </w:t>
      </w:r>
      <w:hyperlink r:id="rId11">
        <w:r>
          <w:rPr>
            <w:color w:val="0563C0"/>
            <w:sz w:val="28"/>
            <w:u w:val="single" w:color="0563C0"/>
          </w:rPr>
          <w:t>http://ecoj.dea.kiev.ua/6-45-</w:t>
        </w:r>
      </w:hyperlink>
      <w:r>
        <w:rPr>
          <w:color w:val="0563C0"/>
          <w:sz w:val="28"/>
        </w:rPr>
        <w:t xml:space="preserve"> </w:t>
      </w:r>
      <w:hyperlink r:id="rId12">
        <w:r>
          <w:rPr>
            <w:color w:val="0563C0"/>
            <w:spacing w:val="-4"/>
            <w:sz w:val="28"/>
            <w:u w:val="single" w:color="0563C0"/>
          </w:rPr>
          <w:t>2022</w:t>
        </w:r>
      </w:hyperlink>
      <w:r w:rsidR="00380103">
        <w:rPr>
          <w:color w:val="0563C0"/>
          <w:spacing w:val="-4"/>
          <w:sz w:val="28"/>
          <w:u w:val="single" w:color="0563C0"/>
        </w:rPr>
        <w:t xml:space="preserve"> 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Мудрак О.В., Хаєцький Г.С., Мудрак Г.В., Серебряков В.В., Шевченко </w:t>
      </w:r>
      <w:r>
        <w:rPr>
          <w:sz w:val="28"/>
        </w:rPr>
        <w:lastRenderedPageBreak/>
        <w:t xml:space="preserve">І.А. </w:t>
      </w:r>
      <w:hyperlink r:id="rId13">
        <w:r>
          <w:rPr>
            <w:sz w:val="28"/>
          </w:rPr>
          <w:t>Унікальні водні антропогенні ландшафти Поділля як перспективні заповідні</w:t>
        </w:r>
      </w:hyperlink>
      <w:r>
        <w:rPr>
          <w:sz w:val="28"/>
        </w:rPr>
        <w:t xml:space="preserve"> </w:t>
      </w:r>
      <w:hyperlink r:id="rId14">
        <w:r>
          <w:rPr>
            <w:sz w:val="28"/>
          </w:rPr>
          <w:t>об’єкти.</w:t>
        </w:r>
      </w:hyperlink>
      <w:r>
        <w:rPr>
          <w:sz w:val="28"/>
        </w:rPr>
        <w:t xml:space="preserve"> </w:t>
      </w:r>
      <w:r>
        <w:rPr>
          <w:i/>
          <w:sz w:val="28"/>
        </w:rPr>
        <w:t>Збалансоване природокористування</w:t>
      </w:r>
      <w:r>
        <w:rPr>
          <w:sz w:val="28"/>
        </w:rPr>
        <w:t xml:space="preserve">. 2022. Вип. 3. С. 104–115. DOI: </w:t>
      </w:r>
      <w:hyperlink r:id="rId15">
        <w:r>
          <w:rPr>
            <w:color w:val="0563C0"/>
            <w:spacing w:val="-2"/>
            <w:sz w:val="28"/>
            <w:u w:val="single" w:color="0563C0"/>
          </w:rPr>
          <w:t>https://doi.org/10.33730/2310-4678.3.2022.266564</w:t>
        </w:r>
      </w:hyperlink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710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Нейко І.С., Мудрак Г.В., Нейко О.В., Дідур І.М., Матусяк М.В., Козак Ю.В. Лісові генетичні ресурси у контексті збереження біорізноманіття Вінниччини. Монографія. Вінниця : ТВОРИ, 2022. 500 с.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710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Самойленко В.М., Діброва І.О., </w:t>
      </w:r>
      <w:proofErr w:type="spellStart"/>
      <w:r>
        <w:rPr>
          <w:sz w:val="28"/>
        </w:rPr>
        <w:t>Пласкальний</w:t>
      </w:r>
      <w:proofErr w:type="spellEnd"/>
      <w:r>
        <w:rPr>
          <w:sz w:val="28"/>
        </w:rPr>
        <w:t xml:space="preserve"> В.В. </w:t>
      </w:r>
      <w:proofErr w:type="spellStart"/>
      <w:r>
        <w:rPr>
          <w:sz w:val="28"/>
        </w:rPr>
        <w:t>Антропізація</w:t>
      </w:r>
      <w:proofErr w:type="spellEnd"/>
      <w:r>
        <w:rPr>
          <w:sz w:val="28"/>
        </w:rPr>
        <w:t xml:space="preserve"> ландшафтів : монографія. Київ : Ніка-Центр, 2018. 232 с.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710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Solomakha І.V., Konishchuk V.V., Mudrak O.V., Mudrak H.V. </w:t>
      </w:r>
      <w:proofErr w:type="spellStart"/>
      <w:r>
        <w:rPr>
          <w:sz w:val="28"/>
        </w:rPr>
        <w:t>Natural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protection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characteristic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Emerald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Network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Ukrainian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Forest-Steppe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Dnipro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Ecological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Corridor</w:t>
      </w:r>
      <w:proofErr w:type="spellEnd"/>
      <w:r>
        <w:rPr>
          <w:sz w:val="28"/>
        </w:rPr>
        <w:t xml:space="preserve">. </w:t>
      </w:r>
      <w:proofErr w:type="spellStart"/>
      <w:r>
        <w:rPr>
          <w:i/>
          <w:sz w:val="28"/>
        </w:rPr>
        <w:t>Ukrainian</w:t>
      </w:r>
      <w:proofErr w:type="spellEnd"/>
      <w:r>
        <w:rPr>
          <w:i/>
          <w:sz w:val="28"/>
        </w:rPr>
        <w:t xml:space="preserve"> Journal of </w:t>
      </w:r>
      <w:proofErr w:type="spellStart"/>
      <w:r>
        <w:rPr>
          <w:i/>
          <w:sz w:val="28"/>
        </w:rPr>
        <w:t>Ecology</w:t>
      </w:r>
      <w:proofErr w:type="spellEnd"/>
      <w:r>
        <w:rPr>
          <w:sz w:val="28"/>
        </w:rPr>
        <w:t xml:space="preserve">, 2020, 10(2), 209-218, </w:t>
      </w:r>
      <w:r>
        <w:rPr>
          <w:sz w:val="28"/>
          <w:u w:val="single"/>
        </w:rPr>
        <w:t>DOI: 10.15421/2020_87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710"/>
          <w:tab w:val="left" w:pos="993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Konishchuk V.V., Solomakha І.V., Mudrak O.V., Mudrak H.V., </w:t>
      </w:r>
      <w:proofErr w:type="spellStart"/>
      <w:r>
        <w:rPr>
          <w:sz w:val="28"/>
        </w:rPr>
        <w:t>Khodyn</w:t>
      </w:r>
      <w:proofErr w:type="spellEnd"/>
      <w:r>
        <w:rPr>
          <w:sz w:val="28"/>
        </w:rPr>
        <w:t xml:space="preserve"> O.B. (2020). </w:t>
      </w:r>
      <w:proofErr w:type="spellStart"/>
      <w:r>
        <w:rPr>
          <w:sz w:val="28"/>
        </w:rPr>
        <w:t>Ecological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impact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phytoinvasions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Ukraine</w:t>
      </w:r>
      <w:proofErr w:type="spellEnd"/>
      <w:r>
        <w:rPr>
          <w:sz w:val="28"/>
        </w:rPr>
        <w:t xml:space="preserve">. </w:t>
      </w:r>
      <w:proofErr w:type="spellStart"/>
      <w:r>
        <w:rPr>
          <w:i/>
          <w:sz w:val="28"/>
        </w:rPr>
        <w:t>Ukrainian</w:t>
      </w:r>
      <w:proofErr w:type="spellEnd"/>
      <w:r>
        <w:rPr>
          <w:i/>
          <w:sz w:val="28"/>
        </w:rPr>
        <w:t xml:space="preserve"> Journal of </w:t>
      </w:r>
      <w:proofErr w:type="spellStart"/>
      <w:r>
        <w:rPr>
          <w:i/>
          <w:sz w:val="28"/>
        </w:rPr>
        <w:t>Ecology</w:t>
      </w:r>
      <w:proofErr w:type="spellEnd"/>
      <w:r>
        <w:rPr>
          <w:i/>
          <w:sz w:val="28"/>
        </w:rPr>
        <w:t xml:space="preserve">, </w:t>
      </w:r>
      <w:r>
        <w:rPr>
          <w:sz w:val="28"/>
        </w:rPr>
        <w:t xml:space="preserve">10(3), 69-75, DOI: </w:t>
      </w:r>
      <w:r>
        <w:rPr>
          <w:sz w:val="28"/>
          <w:u w:val="single"/>
        </w:rPr>
        <w:t>10.15421/2020_135.</w:t>
      </w:r>
    </w:p>
    <w:p w:rsidR="003E46D8" w:rsidRDefault="00E054A4" w:rsidP="00FB7AF0">
      <w:pPr>
        <w:pStyle w:val="a4"/>
        <w:numPr>
          <w:ilvl w:val="0"/>
          <w:numId w:val="1"/>
        </w:numPr>
        <w:tabs>
          <w:tab w:val="left" w:pos="710"/>
          <w:tab w:val="left" w:pos="993"/>
        </w:tabs>
        <w:spacing w:line="276" w:lineRule="auto"/>
        <w:ind w:left="0" w:right="0" w:firstLine="567"/>
        <w:rPr>
          <w:sz w:val="28"/>
        </w:rPr>
      </w:pPr>
      <w:proofErr w:type="spellStart"/>
      <w:r>
        <w:rPr>
          <w:sz w:val="28"/>
        </w:rPr>
        <w:t>Mokrуy</w:t>
      </w:r>
      <w:proofErr w:type="spellEnd"/>
      <w:r>
        <w:rPr>
          <w:sz w:val="28"/>
        </w:rPr>
        <w:t xml:space="preserve"> V.I., Mudrak O.V., </w:t>
      </w:r>
      <w:proofErr w:type="spellStart"/>
      <w:r>
        <w:rPr>
          <w:sz w:val="28"/>
        </w:rPr>
        <w:t>Petrushka</w:t>
      </w:r>
      <w:proofErr w:type="spellEnd"/>
      <w:r>
        <w:rPr>
          <w:sz w:val="28"/>
        </w:rPr>
        <w:t xml:space="preserve"> I.M., Mudrak G.V., </w:t>
      </w:r>
      <w:proofErr w:type="spellStart"/>
      <w:r>
        <w:rPr>
          <w:sz w:val="28"/>
        </w:rPr>
        <w:t>Chayka</w:t>
      </w:r>
      <w:proofErr w:type="spellEnd"/>
      <w:r>
        <w:rPr>
          <w:sz w:val="28"/>
        </w:rPr>
        <w:t xml:space="preserve"> O.G. </w:t>
      </w:r>
      <w:proofErr w:type="spellStart"/>
      <w:r>
        <w:rPr>
          <w:sz w:val="28"/>
        </w:rPr>
        <w:t>Analysis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military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landscapes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Lviv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Region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Ukraine</w:t>
      </w:r>
      <w:proofErr w:type="spellEnd"/>
      <w:r>
        <w:rPr>
          <w:sz w:val="28"/>
        </w:rPr>
        <w:t xml:space="preserve">). </w:t>
      </w:r>
      <w:proofErr w:type="spellStart"/>
      <w:r>
        <w:rPr>
          <w:i/>
          <w:sz w:val="28"/>
        </w:rPr>
        <w:t>Ukrainian</w:t>
      </w:r>
      <w:proofErr w:type="spellEnd"/>
      <w:r>
        <w:rPr>
          <w:i/>
          <w:sz w:val="28"/>
        </w:rPr>
        <w:t xml:space="preserve"> Journal of </w:t>
      </w:r>
      <w:proofErr w:type="spellStart"/>
      <w:r>
        <w:rPr>
          <w:i/>
          <w:sz w:val="28"/>
        </w:rPr>
        <w:t>Ecology</w:t>
      </w:r>
      <w:proofErr w:type="spellEnd"/>
      <w:r>
        <w:rPr>
          <w:sz w:val="28"/>
        </w:rPr>
        <w:t xml:space="preserve">, 2020. 10(6). Р. 305-309. DOI: </w:t>
      </w:r>
      <w:r>
        <w:rPr>
          <w:sz w:val="28"/>
          <w:u w:val="single"/>
        </w:rPr>
        <w:t>10.15421/2020_2</w:t>
      </w:r>
      <w:r>
        <w:rPr>
          <w:sz w:val="28"/>
        </w:rPr>
        <w:t>.</w:t>
      </w:r>
    </w:p>
    <w:p w:rsidR="00EA169F" w:rsidRPr="0030224A" w:rsidRDefault="00E054A4" w:rsidP="0030224A">
      <w:pPr>
        <w:pStyle w:val="a4"/>
        <w:numPr>
          <w:ilvl w:val="0"/>
          <w:numId w:val="1"/>
        </w:numPr>
        <w:tabs>
          <w:tab w:val="left" w:pos="710"/>
          <w:tab w:val="left" w:pos="993"/>
        </w:tabs>
        <w:spacing w:line="276" w:lineRule="auto"/>
        <w:ind w:left="0" w:right="0" w:firstLine="567"/>
        <w:rPr>
          <w:sz w:val="28"/>
        </w:rPr>
      </w:pPr>
      <w:proofErr w:type="spellStart"/>
      <w:r>
        <w:rPr>
          <w:sz w:val="28"/>
        </w:rPr>
        <w:t>Chugai</w:t>
      </w:r>
      <w:proofErr w:type="spellEnd"/>
      <w:r>
        <w:rPr>
          <w:sz w:val="28"/>
        </w:rPr>
        <w:t xml:space="preserve"> A.V., Safranov T.A., Mudrak O.V., Mudrak Н.V. </w:t>
      </w:r>
      <w:proofErr w:type="spellStart"/>
      <w:r>
        <w:rPr>
          <w:sz w:val="28"/>
        </w:rPr>
        <w:t>Assessment</w:t>
      </w:r>
      <w:proofErr w:type="spellEnd"/>
      <w:r>
        <w:rPr>
          <w:sz w:val="28"/>
        </w:rPr>
        <w:t xml:space="preserve"> of technogenic </w:t>
      </w:r>
      <w:proofErr w:type="spellStart"/>
      <w:r>
        <w:rPr>
          <w:sz w:val="28"/>
        </w:rPr>
        <w:t>load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environment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regions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Northwest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Black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Sea</w:t>
      </w:r>
      <w:proofErr w:type="spellEnd"/>
      <w:r>
        <w:rPr>
          <w:sz w:val="28"/>
        </w:rPr>
        <w:t xml:space="preserve">. </w:t>
      </w:r>
      <w:proofErr w:type="spellStart"/>
      <w:r>
        <w:rPr>
          <w:i/>
          <w:sz w:val="28"/>
        </w:rPr>
        <w:t>Ukrainian</w:t>
      </w:r>
      <w:proofErr w:type="spellEnd"/>
      <w:r>
        <w:rPr>
          <w:i/>
          <w:sz w:val="28"/>
        </w:rPr>
        <w:t xml:space="preserve"> Journal of </w:t>
      </w:r>
      <w:proofErr w:type="spellStart"/>
      <w:r>
        <w:rPr>
          <w:i/>
          <w:sz w:val="28"/>
        </w:rPr>
        <w:t>Ecology</w:t>
      </w:r>
      <w:proofErr w:type="spellEnd"/>
      <w:r>
        <w:rPr>
          <w:sz w:val="28"/>
        </w:rPr>
        <w:t xml:space="preserve">, 2020, 10(1), 325-332. DOI: </w:t>
      </w:r>
      <w:r>
        <w:rPr>
          <w:sz w:val="28"/>
          <w:u w:val="single"/>
        </w:rPr>
        <w:t>10.15421/2020_51</w:t>
      </w:r>
      <w:r>
        <w:rPr>
          <w:sz w:val="28"/>
        </w:rPr>
        <w:t>.</w:t>
      </w:r>
    </w:p>
    <w:p w:rsidR="003E46D8" w:rsidRDefault="00C216D4" w:rsidP="00FB7AF0">
      <w:pPr>
        <w:pStyle w:val="a3"/>
        <w:tabs>
          <w:tab w:val="left" w:pos="993"/>
        </w:tabs>
        <w:spacing w:line="276" w:lineRule="auto"/>
        <w:ind w:left="0"/>
        <w:jc w:val="center"/>
        <w:rPr>
          <w:b/>
        </w:rPr>
      </w:pPr>
      <w:r w:rsidRPr="00C216D4">
        <w:rPr>
          <w:b/>
        </w:rPr>
        <w:t>Інформаційні ресурси</w:t>
      </w:r>
    </w:p>
    <w:p w:rsidR="00C216D4" w:rsidRDefault="00C216D4" w:rsidP="00FB7AF0">
      <w:pPr>
        <w:pStyle w:val="a3"/>
        <w:tabs>
          <w:tab w:val="left" w:pos="993"/>
        </w:tabs>
        <w:spacing w:line="276" w:lineRule="auto"/>
        <w:ind w:left="0" w:firstLine="567"/>
      </w:pPr>
      <w:r>
        <w:t xml:space="preserve">1. </w:t>
      </w:r>
      <w:r w:rsidR="008C5448">
        <w:t>Міністерство економіки, довкілля</w:t>
      </w:r>
      <w:r>
        <w:t xml:space="preserve"> та сільського господарства України. </w:t>
      </w:r>
      <w:hyperlink r:id="rId16" w:history="1">
        <w:r w:rsidRPr="00BB63C2">
          <w:rPr>
            <w:rStyle w:val="a7"/>
          </w:rPr>
          <w:t>https://me.gov.ua/?lang=uk-UA</w:t>
        </w:r>
      </w:hyperlink>
      <w:r>
        <w:t xml:space="preserve"> </w:t>
      </w:r>
    </w:p>
    <w:p w:rsidR="00C216D4" w:rsidRDefault="00C216D4" w:rsidP="00FB7AF0">
      <w:pPr>
        <w:pStyle w:val="a3"/>
        <w:tabs>
          <w:tab w:val="left" w:pos="993"/>
        </w:tabs>
        <w:spacing w:line="276" w:lineRule="auto"/>
        <w:ind w:left="0" w:firstLine="567"/>
      </w:pPr>
      <w:r>
        <w:t xml:space="preserve">2. Державна екологічна інспекція у Вінницькій області. </w:t>
      </w:r>
      <w:hyperlink r:id="rId17" w:history="1">
        <w:r w:rsidRPr="00BB63C2">
          <w:rPr>
            <w:rStyle w:val="a7"/>
          </w:rPr>
          <w:t>https://vin.dei.gov.ua/</w:t>
        </w:r>
      </w:hyperlink>
      <w:r>
        <w:t xml:space="preserve"> </w:t>
      </w:r>
    </w:p>
    <w:p w:rsidR="00C216D4" w:rsidRDefault="00C216D4" w:rsidP="00FB7AF0">
      <w:pPr>
        <w:pStyle w:val="a3"/>
        <w:tabs>
          <w:tab w:val="left" w:pos="993"/>
        </w:tabs>
        <w:spacing w:line="276" w:lineRule="auto"/>
        <w:ind w:left="0" w:firstLine="567"/>
      </w:pPr>
      <w:r>
        <w:t xml:space="preserve">3. </w:t>
      </w:r>
      <w:r w:rsidR="00DE4B87">
        <w:t>Б</w:t>
      </w:r>
      <w:r w:rsidR="00DE4B87" w:rsidRPr="00DE4B87">
        <w:t>асейнове уп</w:t>
      </w:r>
      <w:r w:rsidR="00DE4B87">
        <w:t>равління водних ресурсів річки Південний Б</w:t>
      </w:r>
      <w:r w:rsidR="00DE4B87" w:rsidRPr="00DE4B87">
        <w:t>уг</w:t>
      </w:r>
      <w:r w:rsidR="00DE4B87">
        <w:t xml:space="preserve">. </w:t>
      </w:r>
      <w:hyperlink r:id="rId18" w:history="1">
        <w:r w:rsidR="00DE4B87" w:rsidRPr="00BB63C2">
          <w:rPr>
            <w:rStyle w:val="a7"/>
          </w:rPr>
          <w:t>https://buvrpb.davr.gov.ua/</w:t>
        </w:r>
      </w:hyperlink>
      <w:r w:rsidR="00DE4B87">
        <w:t xml:space="preserve"> </w:t>
      </w:r>
    </w:p>
    <w:p w:rsidR="00F37CC1" w:rsidRDefault="00C216D4" w:rsidP="00FB7AF0">
      <w:pPr>
        <w:pStyle w:val="a3"/>
        <w:tabs>
          <w:tab w:val="left" w:pos="993"/>
        </w:tabs>
        <w:spacing w:line="276" w:lineRule="auto"/>
        <w:ind w:left="0" w:firstLine="567"/>
      </w:pPr>
      <w:r>
        <w:t xml:space="preserve">4. </w:t>
      </w:r>
      <w:r w:rsidR="00F37CC1">
        <w:t xml:space="preserve">Українська природоохоронна група. </w:t>
      </w:r>
      <w:hyperlink r:id="rId19" w:history="1">
        <w:r w:rsidR="00F37CC1" w:rsidRPr="00BB63C2">
          <w:rPr>
            <w:rStyle w:val="a7"/>
          </w:rPr>
          <w:t>https://uncg.org.ua/</w:t>
        </w:r>
      </w:hyperlink>
      <w:r w:rsidR="00F37CC1">
        <w:t xml:space="preserve"> </w:t>
      </w:r>
    </w:p>
    <w:p w:rsidR="00C216D4" w:rsidRDefault="00C216D4" w:rsidP="00FB7AF0">
      <w:pPr>
        <w:pStyle w:val="a3"/>
        <w:tabs>
          <w:tab w:val="left" w:pos="993"/>
        </w:tabs>
        <w:spacing w:line="276" w:lineRule="auto"/>
        <w:ind w:left="0" w:firstLine="567"/>
      </w:pPr>
      <w:r>
        <w:t xml:space="preserve">5. </w:t>
      </w:r>
      <w:proofErr w:type="spellStart"/>
      <w:r w:rsidR="00F37CC1">
        <w:t>Екодія</w:t>
      </w:r>
      <w:proofErr w:type="spellEnd"/>
      <w:r w:rsidR="00F37CC1">
        <w:t xml:space="preserve">. </w:t>
      </w:r>
      <w:hyperlink r:id="rId20" w:history="1">
        <w:r w:rsidR="00F37CC1" w:rsidRPr="00BB63C2">
          <w:rPr>
            <w:rStyle w:val="a7"/>
          </w:rPr>
          <w:t>https://ecoaction.org.ua/</w:t>
        </w:r>
      </w:hyperlink>
      <w:r w:rsidR="00F37CC1">
        <w:t xml:space="preserve"> </w:t>
      </w:r>
    </w:p>
    <w:p w:rsidR="00F37CC1" w:rsidRDefault="00F37CC1" w:rsidP="00FB7AF0">
      <w:pPr>
        <w:pStyle w:val="a3"/>
        <w:tabs>
          <w:tab w:val="left" w:pos="993"/>
        </w:tabs>
        <w:spacing w:line="276" w:lineRule="auto"/>
        <w:ind w:left="0" w:firstLine="567"/>
      </w:pPr>
    </w:p>
    <w:p w:rsidR="0055743C" w:rsidRDefault="0055743C" w:rsidP="00FB7AF0">
      <w:pPr>
        <w:pStyle w:val="a3"/>
        <w:tabs>
          <w:tab w:val="left" w:pos="993"/>
        </w:tabs>
        <w:spacing w:line="276" w:lineRule="auto"/>
        <w:ind w:left="0" w:firstLine="567"/>
      </w:pPr>
    </w:p>
    <w:p w:rsidR="00F37CC1" w:rsidRPr="00F37CC1" w:rsidRDefault="00F37CC1" w:rsidP="00FB7AF0">
      <w:pPr>
        <w:pStyle w:val="a3"/>
        <w:tabs>
          <w:tab w:val="left" w:pos="993"/>
        </w:tabs>
        <w:spacing w:line="276" w:lineRule="auto"/>
        <w:ind w:left="0"/>
        <w:jc w:val="center"/>
        <w:rPr>
          <w:b/>
        </w:rPr>
      </w:pPr>
      <w:r w:rsidRPr="00F37CC1">
        <w:rPr>
          <w:b/>
        </w:rPr>
        <w:t>СИСТЕМА ОЦІНЮВАННЯ ТА ВИМОГИ ДО КОНТРОЛЮ ЗНАНЬ ЗДОБУВАЧІВ ВИЩОЇ ОСВІТИ</w:t>
      </w:r>
    </w:p>
    <w:p w:rsidR="00F37CC1" w:rsidRDefault="00E054A4" w:rsidP="00FB7AF0">
      <w:pPr>
        <w:pStyle w:val="a3"/>
        <w:spacing w:line="276" w:lineRule="auto"/>
        <w:ind w:left="0" w:firstLine="567"/>
      </w:pPr>
      <w:r>
        <w:t>У кінці семестру, здобувач вищої освіти може набрати до 60% підсумкової оцінки за виконання всіх видів робіт, що виконуються упродовж семестру, до 10% за показники наукової, інноваційної, навчальної, виховної роботи та активності здобувача і до 30% підсумкової оцінки – за результатами підсумкового контролю.</w:t>
      </w:r>
    </w:p>
    <w:p w:rsidR="0055743C" w:rsidRDefault="0055743C" w:rsidP="00FB7AF0">
      <w:pPr>
        <w:pStyle w:val="1"/>
        <w:spacing w:line="276" w:lineRule="auto"/>
        <w:jc w:val="center"/>
      </w:pPr>
    </w:p>
    <w:p w:rsidR="0055743C" w:rsidRDefault="0055743C" w:rsidP="00FB7AF0">
      <w:pPr>
        <w:pStyle w:val="1"/>
        <w:spacing w:line="276" w:lineRule="auto"/>
        <w:jc w:val="center"/>
      </w:pPr>
    </w:p>
    <w:p w:rsidR="003E46D8" w:rsidRDefault="00E054A4" w:rsidP="00FB7AF0">
      <w:pPr>
        <w:pStyle w:val="1"/>
        <w:spacing w:line="276" w:lineRule="auto"/>
        <w:jc w:val="center"/>
      </w:pPr>
      <w:r>
        <w:lastRenderedPageBreak/>
        <w:t>Розподіл</w:t>
      </w:r>
      <w:r>
        <w:rPr>
          <w:spacing w:val="-4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діяльності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6986"/>
        <w:gridCol w:w="1270"/>
      </w:tblGrid>
      <w:tr w:rsidR="003E46D8" w:rsidRPr="00386C84">
        <w:trPr>
          <w:trHeight w:val="321"/>
        </w:trPr>
        <w:tc>
          <w:tcPr>
            <w:tcW w:w="1089" w:type="dxa"/>
          </w:tcPr>
          <w:p w:rsidR="003E46D8" w:rsidRPr="00386C84" w:rsidRDefault="003E46D8" w:rsidP="008C5448">
            <w:pPr>
              <w:pStyle w:val="TableParagraph"/>
              <w:ind w:left="0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986" w:type="dxa"/>
          </w:tcPr>
          <w:p w:rsidR="003E46D8" w:rsidRPr="00386C84" w:rsidRDefault="00E054A4" w:rsidP="008C544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6C84">
              <w:rPr>
                <w:b/>
                <w:sz w:val="28"/>
                <w:szCs w:val="28"/>
              </w:rPr>
              <w:t>Вид</w:t>
            </w:r>
            <w:r w:rsidRPr="00386C8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навчальної</w:t>
            </w:r>
            <w:r w:rsidRPr="00386C8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86C84">
              <w:rPr>
                <w:b/>
                <w:spacing w:val="-2"/>
                <w:sz w:val="28"/>
                <w:szCs w:val="28"/>
              </w:rPr>
              <w:t>діяльності</w:t>
            </w:r>
          </w:p>
        </w:tc>
        <w:tc>
          <w:tcPr>
            <w:tcW w:w="1270" w:type="dxa"/>
          </w:tcPr>
          <w:p w:rsidR="003E46D8" w:rsidRPr="00386C84" w:rsidRDefault="00E054A4" w:rsidP="008C544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6C84">
              <w:rPr>
                <w:b/>
                <w:spacing w:val="-4"/>
                <w:sz w:val="28"/>
                <w:szCs w:val="28"/>
              </w:rPr>
              <w:t>Бали</w:t>
            </w:r>
          </w:p>
        </w:tc>
      </w:tr>
      <w:tr w:rsidR="003E46D8" w:rsidRPr="00386C84">
        <w:trPr>
          <w:trHeight w:val="321"/>
        </w:trPr>
        <w:tc>
          <w:tcPr>
            <w:tcW w:w="9345" w:type="dxa"/>
            <w:gridSpan w:val="3"/>
          </w:tcPr>
          <w:p w:rsidR="003E46D8" w:rsidRPr="00386C84" w:rsidRDefault="00E054A4" w:rsidP="008C544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6C84">
              <w:rPr>
                <w:b/>
                <w:sz w:val="28"/>
                <w:szCs w:val="28"/>
              </w:rPr>
              <w:t>Атестація</w:t>
            </w:r>
            <w:r w:rsidRPr="00386C8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86C84">
              <w:rPr>
                <w:b/>
                <w:spacing w:val="-10"/>
                <w:sz w:val="28"/>
                <w:szCs w:val="28"/>
              </w:rPr>
              <w:t>1</w:t>
            </w:r>
          </w:p>
        </w:tc>
      </w:tr>
      <w:tr w:rsidR="003E46D8" w:rsidRPr="00386C84" w:rsidTr="00386C84">
        <w:trPr>
          <w:trHeight w:val="321"/>
        </w:trPr>
        <w:tc>
          <w:tcPr>
            <w:tcW w:w="1089" w:type="dxa"/>
          </w:tcPr>
          <w:p w:rsidR="003E46D8" w:rsidRPr="00386C84" w:rsidRDefault="00E054A4" w:rsidP="008C5448">
            <w:pPr>
              <w:pStyle w:val="TableParagraph"/>
              <w:ind w:left="0" w:firstLine="137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986" w:type="dxa"/>
          </w:tcPr>
          <w:p w:rsidR="003E46D8" w:rsidRPr="00386C84" w:rsidRDefault="00E054A4" w:rsidP="008C5448">
            <w:pPr>
              <w:pStyle w:val="TableParagraph"/>
              <w:ind w:left="0" w:firstLine="137"/>
              <w:jc w:val="left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Участь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у</w:t>
            </w:r>
            <w:r w:rsidRPr="00386C84">
              <w:rPr>
                <w:spacing w:val="-1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дискусіях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на</w:t>
            </w:r>
            <w:r w:rsidRPr="00386C84">
              <w:rPr>
                <w:spacing w:val="-1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лекційних</w:t>
            </w:r>
            <w:r w:rsidRPr="00386C84">
              <w:rPr>
                <w:spacing w:val="-1"/>
                <w:sz w:val="28"/>
                <w:szCs w:val="28"/>
              </w:rPr>
              <w:t xml:space="preserve"> </w:t>
            </w:r>
            <w:r w:rsidRPr="00386C84">
              <w:rPr>
                <w:spacing w:val="-2"/>
                <w:sz w:val="28"/>
                <w:szCs w:val="28"/>
              </w:rPr>
              <w:t>заняттях</w:t>
            </w:r>
          </w:p>
        </w:tc>
        <w:tc>
          <w:tcPr>
            <w:tcW w:w="1270" w:type="dxa"/>
            <w:vAlign w:val="center"/>
          </w:tcPr>
          <w:p w:rsidR="003E46D8" w:rsidRPr="00386C84" w:rsidRDefault="00E054A4" w:rsidP="00386C84">
            <w:pPr>
              <w:pStyle w:val="TableParagraph"/>
              <w:ind w:left="0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8</w:t>
            </w:r>
          </w:p>
        </w:tc>
      </w:tr>
      <w:tr w:rsidR="003E46D8" w:rsidRPr="00386C84" w:rsidTr="00386C84">
        <w:trPr>
          <w:trHeight w:val="321"/>
        </w:trPr>
        <w:tc>
          <w:tcPr>
            <w:tcW w:w="1089" w:type="dxa"/>
          </w:tcPr>
          <w:p w:rsidR="003E46D8" w:rsidRPr="00386C84" w:rsidRDefault="00E054A4" w:rsidP="008C5448">
            <w:pPr>
              <w:pStyle w:val="TableParagraph"/>
              <w:ind w:left="0" w:firstLine="137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986" w:type="dxa"/>
          </w:tcPr>
          <w:p w:rsidR="003E46D8" w:rsidRPr="00386C84" w:rsidRDefault="00E054A4" w:rsidP="008C5448">
            <w:pPr>
              <w:pStyle w:val="TableParagraph"/>
              <w:ind w:left="0" w:firstLine="137"/>
              <w:jc w:val="left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Участь</w:t>
            </w:r>
            <w:r w:rsidRPr="00386C84">
              <w:rPr>
                <w:spacing w:val="-3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у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роботі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на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практичних</w:t>
            </w:r>
            <w:r w:rsidRPr="00386C84">
              <w:rPr>
                <w:spacing w:val="-2"/>
                <w:sz w:val="28"/>
                <w:szCs w:val="28"/>
              </w:rPr>
              <w:t xml:space="preserve"> заняттях</w:t>
            </w:r>
          </w:p>
        </w:tc>
        <w:tc>
          <w:tcPr>
            <w:tcW w:w="1270" w:type="dxa"/>
            <w:vAlign w:val="center"/>
          </w:tcPr>
          <w:p w:rsidR="003E46D8" w:rsidRPr="00386C84" w:rsidRDefault="00E054A4" w:rsidP="00386C84">
            <w:pPr>
              <w:pStyle w:val="TableParagraph"/>
              <w:ind w:left="0"/>
              <w:rPr>
                <w:sz w:val="28"/>
                <w:szCs w:val="28"/>
              </w:rPr>
            </w:pPr>
            <w:r w:rsidRPr="00386C84">
              <w:rPr>
                <w:spacing w:val="-5"/>
                <w:sz w:val="28"/>
                <w:szCs w:val="28"/>
              </w:rPr>
              <w:t>14</w:t>
            </w:r>
          </w:p>
        </w:tc>
      </w:tr>
      <w:tr w:rsidR="003E46D8" w:rsidRPr="00386C84" w:rsidTr="00386C84">
        <w:trPr>
          <w:trHeight w:val="321"/>
        </w:trPr>
        <w:tc>
          <w:tcPr>
            <w:tcW w:w="1089" w:type="dxa"/>
          </w:tcPr>
          <w:p w:rsidR="003E46D8" w:rsidRPr="00386C84" w:rsidRDefault="00E054A4" w:rsidP="008C5448">
            <w:pPr>
              <w:pStyle w:val="TableParagraph"/>
              <w:ind w:left="0" w:firstLine="137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986" w:type="dxa"/>
          </w:tcPr>
          <w:p w:rsidR="003E46D8" w:rsidRPr="00386C84" w:rsidRDefault="00E054A4" w:rsidP="008C5448">
            <w:pPr>
              <w:pStyle w:val="TableParagraph"/>
              <w:ind w:left="0" w:firstLine="137"/>
              <w:jc w:val="left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Виконання</w:t>
            </w:r>
            <w:r w:rsidRPr="00386C84">
              <w:rPr>
                <w:spacing w:val="-3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контрольних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робіт,</w:t>
            </w:r>
            <w:r w:rsidRPr="00386C84">
              <w:rPr>
                <w:spacing w:val="-2"/>
                <w:sz w:val="28"/>
                <w:szCs w:val="28"/>
              </w:rPr>
              <w:t xml:space="preserve"> тестування</w:t>
            </w:r>
          </w:p>
        </w:tc>
        <w:tc>
          <w:tcPr>
            <w:tcW w:w="1270" w:type="dxa"/>
            <w:vAlign w:val="center"/>
          </w:tcPr>
          <w:p w:rsidR="003E46D8" w:rsidRPr="00386C84" w:rsidRDefault="00E054A4" w:rsidP="00386C84">
            <w:pPr>
              <w:pStyle w:val="TableParagraph"/>
              <w:ind w:left="0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8</w:t>
            </w:r>
          </w:p>
        </w:tc>
      </w:tr>
      <w:tr w:rsidR="00F37CC1" w:rsidRPr="00386C84" w:rsidTr="00386C84">
        <w:trPr>
          <w:trHeight w:val="321"/>
        </w:trPr>
        <w:tc>
          <w:tcPr>
            <w:tcW w:w="8075" w:type="dxa"/>
            <w:gridSpan w:val="2"/>
          </w:tcPr>
          <w:p w:rsidR="00F37CC1" w:rsidRPr="00386C84" w:rsidRDefault="00F37CC1" w:rsidP="008C5448">
            <w:pPr>
              <w:pStyle w:val="TableParagraph"/>
              <w:ind w:left="0" w:firstLine="137"/>
              <w:jc w:val="left"/>
              <w:rPr>
                <w:b/>
                <w:sz w:val="28"/>
                <w:szCs w:val="28"/>
              </w:rPr>
            </w:pPr>
            <w:r w:rsidRPr="00386C84">
              <w:rPr>
                <w:b/>
                <w:sz w:val="28"/>
                <w:szCs w:val="28"/>
              </w:rPr>
              <w:t>Всього</w:t>
            </w:r>
            <w:r w:rsidRPr="00386C8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за</w:t>
            </w:r>
            <w:r w:rsidRPr="00386C8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атестацію</w:t>
            </w:r>
            <w:r w:rsidRPr="00386C8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86C84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 w:rsidR="00F37CC1" w:rsidRPr="00386C84" w:rsidRDefault="00F37CC1" w:rsidP="00386C8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6C84">
              <w:rPr>
                <w:b/>
                <w:spacing w:val="-5"/>
                <w:sz w:val="28"/>
                <w:szCs w:val="28"/>
              </w:rPr>
              <w:t>30</w:t>
            </w:r>
          </w:p>
        </w:tc>
      </w:tr>
      <w:tr w:rsidR="003E46D8" w:rsidRPr="00386C84" w:rsidTr="00386C84">
        <w:trPr>
          <w:trHeight w:val="321"/>
        </w:trPr>
        <w:tc>
          <w:tcPr>
            <w:tcW w:w="1089" w:type="dxa"/>
          </w:tcPr>
          <w:p w:rsidR="003E46D8" w:rsidRPr="00386C84" w:rsidRDefault="003E46D8" w:rsidP="008C5448">
            <w:pPr>
              <w:pStyle w:val="TableParagraph"/>
              <w:ind w:left="0" w:firstLine="137"/>
              <w:rPr>
                <w:sz w:val="28"/>
                <w:szCs w:val="28"/>
              </w:rPr>
            </w:pPr>
          </w:p>
        </w:tc>
        <w:tc>
          <w:tcPr>
            <w:tcW w:w="6986" w:type="dxa"/>
          </w:tcPr>
          <w:p w:rsidR="003E46D8" w:rsidRPr="00386C84" w:rsidRDefault="00E054A4" w:rsidP="008C5448">
            <w:pPr>
              <w:pStyle w:val="TableParagraph"/>
              <w:ind w:left="0" w:firstLine="137"/>
              <w:rPr>
                <w:b/>
                <w:sz w:val="28"/>
                <w:szCs w:val="28"/>
              </w:rPr>
            </w:pPr>
            <w:r w:rsidRPr="00386C84">
              <w:rPr>
                <w:b/>
                <w:sz w:val="28"/>
                <w:szCs w:val="28"/>
              </w:rPr>
              <w:t>Атестація</w:t>
            </w:r>
            <w:r w:rsidRPr="00386C8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86C84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3E46D8" w:rsidRPr="00386C84" w:rsidRDefault="003E46D8" w:rsidP="00386C8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E46D8" w:rsidRPr="00386C84" w:rsidTr="00386C84">
        <w:trPr>
          <w:trHeight w:val="321"/>
        </w:trPr>
        <w:tc>
          <w:tcPr>
            <w:tcW w:w="1089" w:type="dxa"/>
          </w:tcPr>
          <w:p w:rsidR="003E46D8" w:rsidRPr="00386C84" w:rsidRDefault="00E054A4" w:rsidP="008C5448">
            <w:pPr>
              <w:pStyle w:val="TableParagraph"/>
              <w:ind w:left="0" w:firstLine="137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6986" w:type="dxa"/>
          </w:tcPr>
          <w:p w:rsidR="003E46D8" w:rsidRPr="00386C84" w:rsidRDefault="00E054A4" w:rsidP="008C5448">
            <w:pPr>
              <w:pStyle w:val="TableParagraph"/>
              <w:ind w:left="0" w:firstLine="137"/>
              <w:jc w:val="left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Участь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у</w:t>
            </w:r>
            <w:r w:rsidRPr="00386C84">
              <w:rPr>
                <w:spacing w:val="-1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дискусіях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на</w:t>
            </w:r>
            <w:r w:rsidRPr="00386C84">
              <w:rPr>
                <w:spacing w:val="-1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лекційних</w:t>
            </w:r>
            <w:r w:rsidRPr="00386C84">
              <w:rPr>
                <w:spacing w:val="-1"/>
                <w:sz w:val="28"/>
                <w:szCs w:val="28"/>
              </w:rPr>
              <w:t xml:space="preserve"> </w:t>
            </w:r>
            <w:r w:rsidRPr="00386C84">
              <w:rPr>
                <w:spacing w:val="-2"/>
                <w:sz w:val="28"/>
                <w:szCs w:val="28"/>
              </w:rPr>
              <w:t>заняттях</w:t>
            </w:r>
          </w:p>
        </w:tc>
        <w:tc>
          <w:tcPr>
            <w:tcW w:w="1270" w:type="dxa"/>
            <w:vAlign w:val="center"/>
          </w:tcPr>
          <w:p w:rsidR="003E46D8" w:rsidRPr="00386C84" w:rsidRDefault="00E054A4" w:rsidP="00386C84">
            <w:pPr>
              <w:pStyle w:val="TableParagraph"/>
              <w:ind w:left="0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8</w:t>
            </w:r>
          </w:p>
        </w:tc>
      </w:tr>
      <w:tr w:rsidR="003E46D8" w:rsidRPr="00386C84" w:rsidTr="00386C84">
        <w:trPr>
          <w:trHeight w:val="321"/>
        </w:trPr>
        <w:tc>
          <w:tcPr>
            <w:tcW w:w="1089" w:type="dxa"/>
          </w:tcPr>
          <w:p w:rsidR="003E46D8" w:rsidRPr="00386C84" w:rsidRDefault="00E054A4" w:rsidP="008C5448">
            <w:pPr>
              <w:pStyle w:val="TableParagraph"/>
              <w:ind w:left="0" w:firstLine="137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6986" w:type="dxa"/>
          </w:tcPr>
          <w:p w:rsidR="003E46D8" w:rsidRPr="00386C84" w:rsidRDefault="00E054A4" w:rsidP="008C5448">
            <w:pPr>
              <w:pStyle w:val="TableParagraph"/>
              <w:ind w:left="0" w:firstLine="137"/>
              <w:jc w:val="left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Участь</w:t>
            </w:r>
            <w:r w:rsidRPr="00386C84">
              <w:rPr>
                <w:spacing w:val="-3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у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роботі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на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практичних</w:t>
            </w:r>
            <w:r w:rsidRPr="00386C84">
              <w:rPr>
                <w:spacing w:val="-2"/>
                <w:sz w:val="28"/>
                <w:szCs w:val="28"/>
              </w:rPr>
              <w:t xml:space="preserve"> заняттях</w:t>
            </w:r>
          </w:p>
        </w:tc>
        <w:tc>
          <w:tcPr>
            <w:tcW w:w="1270" w:type="dxa"/>
            <w:vAlign w:val="center"/>
          </w:tcPr>
          <w:p w:rsidR="003E46D8" w:rsidRPr="00386C84" w:rsidRDefault="00E054A4" w:rsidP="00386C84">
            <w:pPr>
              <w:pStyle w:val="TableParagraph"/>
              <w:ind w:left="0"/>
              <w:rPr>
                <w:sz w:val="28"/>
                <w:szCs w:val="28"/>
              </w:rPr>
            </w:pPr>
            <w:r w:rsidRPr="00386C84">
              <w:rPr>
                <w:spacing w:val="-5"/>
                <w:sz w:val="28"/>
                <w:szCs w:val="28"/>
              </w:rPr>
              <w:t>14</w:t>
            </w:r>
          </w:p>
        </w:tc>
      </w:tr>
      <w:tr w:rsidR="003E46D8" w:rsidRPr="00386C84" w:rsidTr="00386C84">
        <w:trPr>
          <w:trHeight w:val="321"/>
        </w:trPr>
        <w:tc>
          <w:tcPr>
            <w:tcW w:w="1089" w:type="dxa"/>
          </w:tcPr>
          <w:p w:rsidR="003E46D8" w:rsidRPr="00386C84" w:rsidRDefault="00E054A4" w:rsidP="008C5448">
            <w:pPr>
              <w:pStyle w:val="TableParagraph"/>
              <w:ind w:left="0" w:firstLine="137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6986" w:type="dxa"/>
          </w:tcPr>
          <w:p w:rsidR="003E46D8" w:rsidRPr="00386C84" w:rsidRDefault="00E054A4" w:rsidP="008C5448">
            <w:pPr>
              <w:pStyle w:val="TableParagraph"/>
              <w:ind w:left="0" w:firstLine="137"/>
              <w:jc w:val="left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Виконання</w:t>
            </w:r>
            <w:r w:rsidRPr="00386C84">
              <w:rPr>
                <w:spacing w:val="-3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контрольних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робіт,</w:t>
            </w:r>
            <w:r w:rsidRPr="00386C84">
              <w:rPr>
                <w:spacing w:val="-2"/>
                <w:sz w:val="28"/>
                <w:szCs w:val="28"/>
              </w:rPr>
              <w:t xml:space="preserve"> тестування</w:t>
            </w:r>
          </w:p>
        </w:tc>
        <w:tc>
          <w:tcPr>
            <w:tcW w:w="1270" w:type="dxa"/>
            <w:vAlign w:val="center"/>
          </w:tcPr>
          <w:p w:rsidR="003E46D8" w:rsidRPr="00386C84" w:rsidRDefault="00E054A4" w:rsidP="00386C84">
            <w:pPr>
              <w:pStyle w:val="TableParagraph"/>
              <w:ind w:left="0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8</w:t>
            </w:r>
          </w:p>
        </w:tc>
      </w:tr>
      <w:tr w:rsidR="00F37CC1" w:rsidRPr="00386C84" w:rsidTr="00386C84">
        <w:trPr>
          <w:trHeight w:val="321"/>
        </w:trPr>
        <w:tc>
          <w:tcPr>
            <w:tcW w:w="8075" w:type="dxa"/>
            <w:gridSpan w:val="2"/>
          </w:tcPr>
          <w:p w:rsidR="00F37CC1" w:rsidRPr="00386C84" w:rsidRDefault="00F37CC1" w:rsidP="008C5448">
            <w:pPr>
              <w:pStyle w:val="TableParagraph"/>
              <w:ind w:left="0" w:firstLine="137"/>
              <w:jc w:val="left"/>
              <w:rPr>
                <w:b/>
                <w:sz w:val="28"/>
                <w:szCs w:val="28"/>
              </w:rPr>
            </w:pPr>
            <w:r w:rsidRPr="00386C84">
              <w:rPr>
                <w:b/>
                <w:sz w:val="28"/>
                <w:szCs w:val="28"/>
              </w:rPr>
              <w:t>Всього</w:t>
            </w:r>
            <w:r w:rsidRPr="00386C8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за</w:t>
            </w:r>
            <w:r w:rsidRPr="00386C8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атестацію</w:t>
            </w:r>
            <w:r w:rsidRPr="00386C8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86C84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F37CC1" w:rsidRPr="00386C84" w:rsidRDefault="00F37CC1" w:rsidP="00386C8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6C84">
              <w:rPr>
                <w:b/>
                <w:spacing w:val="-5"/>
                <w:sz w:val="28"/>
                <w:szCs w:val="28"/>
              </w:rPr>
              <w:t>30</w:t>
            </w:r>
          </w:p>
        </w:tc>
      </w:tr>
      <w:tr w:rsidR="00F37CC1" w:rsidRPr="00386C84" w:rsidTr="00386C84">
        <w:trPr>
          <w:trHeight w:val="321"/>
        </w:trPr>
        <w:tc>
          <w:tcPr>
            <w:tcW w:w="8075" w:type="dxa"/>
            <w:gridSpan w:val="2"/>
          </w:tcPr>
          <w:p w:rsidR="00F37CC1" w:rsidRPr="00386C84" w:rsidRDefault="00F37CC1" w:rsidP="008C5448">
            <w:pPr>
              <w:pStyle w:val="TableParagraph"/>
              <w:ind w:left="0" w:firstLine="137"/>
              <w:jc w:val="left"/>
              <w:rPr>
                <w:b/>
                <w:sz w:val="28"/>
                <w:szCs w:val="28"/>
              </w:rPr>
            </w:pPr>
            <w:r w:rsidRPr="00386C84">
              <w:rPr>
                <w:b/>
                <w:sz w:val="28"/>
                <w:szCs w:val="28"/>
              </w:rPr>
              <w:t>Показники</w:t>
            </w:r>
            <w:r w:rsidRPr="00386C84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наукової,</w:t>
            </w:r>
            <w:r w:rsidRPr="00386C84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інноваційної,</w:t>
            </w:r>
            <w:r w:rsidRPr="00386C84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навчальної,</w:t>
            </w:r>
            <w:r w:rsidRPr="00386C84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86C84">
              <w:rPr>
                <w:b/>
                <w:sz w:val="28"/>
                <w:szCs w:val="28"/>
              </w:rPr>
              <w:t>виховної роботи та активності здобувача</w:t>
            </w:r>
          </w:p>
        </w:tc>
        <w:tc>
          <w:tcPr>
            <w:tcW w:w="1270" w:type="dxa"/>
            <w:vAlign w:val="center"/>
          </w:tcPr>
          <w:p w:rsidR="00F37CC1" w:rsidRPr="00386C84" w:rsidRDefault="00F37CC1" w:rsidP="00386C8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6C84">
              <w:rPr>
                <w:b/>
                <w:spacing w:val="-5"/>
                <w:sz w:val="28"/>
                <w:szCs w:val="28"/>
              </w:rPr>
              <w:t>10</w:t>
            </w:r>
          </w:p>
        </w:tc>
      </w:tr>
      <w:tr w:rsidR="00F37CC1" w:rsidRPr="00386C84" w:rsidTr="00386C84">
        <w:trPr>
          <w:trHeight w:val="321"/>
        </w:trPr>
        <w:tc>
          <w:tcPr>
            <w:tcW w:w="8075" w:type="dxa"/>
            <w:gridSpan w:val="2"/>
          </w:tcPr>
          <w:p w:rsidR="00F37CC1" w:rsidRPr="00386C84" w:rsidRDefault="00F37CC1" w:rsidP="008C5448">
            <w:pPr>
              <w:pStyle w:val="TableParagraph"/>
              <w:ind w:left="0" w:firstLine="40"/>
              <w:jc w:val="left"/>
              <w:rPr>
                <w:b/>
                <w:sz w:val="28"/>
                <w:szCs w:val="28"/>
              </w:rPr>
            </w:pPr>
            <w:r w:rsidRPr="00386C84">
              <w:rPr>
                <w:b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1270" w:type="dxa"/>
            <w:vAlign w:val="center"/>
          </w:tcPr>
          <w:p w:rsidR="00F37CC1" w:rsidRPr="00386C84" w:rsidRDefault="00F37CC1" w:rsidP="00386C8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6C84">
              <w:rPr>
                <w:b/>
                <w:spacing w:val="-5"/>
                <w:sz w:val="28"/>
                <w:szCs w:val="28"/>
              </w:rPr>
              <w:t>100</w:t>
            </w:r>
          </w:p>
        </w:tc>
      </w:tr>
    </w:tbl>
    <w:p w:rsidR="009F19D2" w:rsidRPr="00380103" w:rsidRDefault="009F19D2" w:rsidP="008C5448">
      <w:pPr>
        <w:jc w:val="both"/>
        <w:rPr>
          <w:sz w:val="28"/>
        </w:rPr>
      </w:pPr>
    </w:p>
    <w:p w:rsidR="003E46D8" w:rsidRPr="00B0061C" w:rsidRDefault="00B0061C" w:rsidP="008C5448">
      <w:pPr>
        <w:jc w:val="center"/>
        <w:rPr>
          <w:b/>
          <w:sz w:val="28"/>
          <w:szCs w:val="28"/>
        </w:rPr>
      </w:pPr>
      <w:r w:rsidRPr="00B0061C">
        <w:rPr>
          <w:b/>
          <w:sz w:val="28"/>
          <w:szCs w:val="28"/>
        </w:rPr>
        <w:t>Відповідність шкал оцінок якості засвоєння навчального матеріалу</w:t>
      </w:r>
    </w:p>
    <w:tbl>
      <w:tblPr>
        <w:tblStyle w:val="TableNormal"/>
        <w:tblW w:w="0" w:type="auto"/>
        <w:jc w:val="center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1513"/>
        <w:gridCol w:w="5257"/>
      </w:tblGrid>
      <w:tr w:rsidR="003E46D8" w:rsidRPr="00386C84" w:rsidTr="00DD7036">
        <w:trPr>
          <w:trHeight w:val="1042"/>
          <w:jc w:val="center"/>
        </w:trPr>
        <w:tc>
          <w:tcPr>
            <w:tcW w:w="2632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Сума</w:t>
            </w:r>
            <w:r w:rsidRPr="00386C84">
              <w:rPr>
                <w:spacing w:val="-14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балів</w:t>
            </w:r>
            <w:r w:rsidRPr="00386C84">
              <w:rPr>
                <w:spacing w:val="-14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за</w:t>
            </w:r>
            <w:r w:rsidRPr="00386C84">
              <w:rPr>
                <w:spacing w:val="-14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всі види навчальної</w:t>
            </w:r>
            <w:r w:rsidR="00380103" w:rsidRPr="00386C84">
              <w:rPr>
                <w:sz w:val="28"/>
                <w:szCs w:val="28"/>
              </w:rPr>
              <w:t xml:space="preserve"> </w:t>
            </w:r>
            <w:r w:rsidRPr="00386C84">
              <w:rPr>
                <w:spacing w:val="-2"/>
                <w:sz w:val="28"/>
                <w:szCs w:val="28"/>
              </w:rPr>
              <w:t>діяльності</w:t>
            </w:r>
          </w:p>
        </w:tc>
        <w:tc>
          <w:tcPr>
            <w:tcW w:w="1513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2"/>
                <w:sz w:val="28"/>
                <w:szCs w:val="28"/>
              </w:rPr>
              <w:t xml:space="preserve">Оцінка </w:t>
            </w:r>
            <w:r w:rsidRPr="00386C84">
              <w:rPr>
                <w:spacing w:val="-4"/>
                <w:sz w:val="28"/>
                <w:szCs w:val="28"/>
              </w:rPr>
              <w:t>ECTS</w:t>
            </w:r>
          </w:p>
        </w:tc>
        <w:tc>
          <w:tcPr>
            <w:tcW w:w="5257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Оцінка</w:t>
            </w:r>
            <w:r w:rsidRPr="00386C84">
              <w:rPr>
                <w:spacing w:val="-13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за</w:t>
            </w:r>
            <w:r w:rsidRPr="00386C84">
              <w:rPr>
                <w:spacing w:val="-13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національною</w:t>
            </w:r>
            <w:r w:rsidRPr="00386C84">
              <w:rPr>
                <w:spacing w:val="-13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шкалою для екзамену</w:t>
            </w:r>
          </w:p>
        </w:tc>
      </w:tr>
      <w:tr w:rsidR="003E46D8" w:rsidRPr="00386C84" w:rsidTr="00DD7036">
        <w:trPr>
          <w:trHeight w:val="347"/>
          <w:jc w:val="center"/>
        </w:trPr>
        <w:tc>
          <w:tcPr>
            <w:tcW w:w="2632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 xml:space="preserve">90 – </w:t>
            </w:r>
            <w:r w:rsidRPr="00386C84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1513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2"/>
                <w:sz w:val="28"/>
                <w:szCs w:val="28"/>
              </w:rPr>
              <w:t>відмінно</w:t>
            </w:r>
          </w:p>
        </w:tc>
      </w:tr>
      <w:tr w:rsidR="003E46D8" w:rsidRPr="00386C84" w:rsidTr="00DD7036">
        <w:trPr>
          <w:trHeight w:val="347"/>
          <w:jc w:val="center"/>
        </w:trPr>
        <w:tc>
          <w:tcPr>
            <w:tcW w:w="2632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82-</w:t>
            </w:r>
            <w:r w:rsidRPr="00386C84">
              <w:rPr>
                <w:spacing w:val="-5"/>
                <w:sz w:val="28"/>
                <w:szCs w:val="28"/>
              </w:rPr>
              <w:t>89</w:t>
            </w:r>
          </w:p>
        </w:tc>
        <w:tc>
          <w:tcPr>
            <w:tcW w:w="1513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525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2"/>
                <w:sz w:val="28"/>
                <w:szCs w:val="28"/>
              </w:rPr>
              <w:t>добре</w:t>
            </w:r>
          </w:p>
        </w:tc>
      </w:tr>
      <w:tr w:rsidR="003E46D8" w:rsidRPr="00386C84" w:rsidTr="00DD7036">
        <w:trPr>
          <w:trHeight w:val="347"/>
          <w:jc w:val="center"/>
        </w:trPr>
        <w:tc>
          <w:tcPr>
            <w:tcW w:w="2632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75-</w:t>
            </w:r>
            <w:r w:rsidRPr="00386C84">
              <w:rPr>
                <w:spacing w:val="-5"/>
                <w:sz w:val="28"/>
                <w:szCs w:val="28"/>
              </w:rPr>
              <w:t>81</w:t>
            </w:r>
          </w:p>
        </w:tc>
        <w:tc>
          <w:tcPr>
            <w:tcW w:w="1513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5257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3E46D8" w:rsidRPr="00386C84" w:rsidRDefault="003E46D8" w:rsidP="008C5448">
            <w:pPr>
              <w:ind w:firstLine="23"/>
              <w:jc w:val="center"/>
              <w:rPr>
                <w:sz w:val="28"/>
                <w:szCs w:val="28"/>
              </w:rPr>
            </w:pPr>
          </w:p>
        </w:tc>
      </w:tr>
      <w:tr w:rsidR="003E46D8" w:rsidRPr="00386C84" w:rsidTr="00DD7036">
        <w:trPr>
          <w:trHeight w:val="347"/>
          <w:jc w:val="center"/>
        </w:trPr>
        <w:tc>
          <w:tcPr>
            <w:tcW w:w="2632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66-</w:t>
            </w:r>
            <w:r w:rsidRPr="00386C84">
              <w:rPr>
                <w:spacing w:val="-5"/>
                <w:sz w:val="28"/>
                <w:szCs w:val="28"/>
              </w:rPr>
              <w:t>74</w:t>
            </w:r>
          </w:p>
        </w:tc>
        <w:tc>
          <w:tcPr>
            <w:tcW w:w="1513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5257" w:type="dxa"/>
            <w:vMerge w:val="restart"/>
            <w:tcBorders>
              <w:top w:val="single" w:sz="2" w:space="0" w:color="000000"/>
            </w:tcBorders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2"/>
                <w:sz w:val="28"/>
                <w:szCs w:val="28"/>
              </w:rPr>
              <w:t>задовільно</w:t>
            </w:r>
          </w:p>
        </w:tc>
      </w:tr>
      <w:tr w:rsidR="003E46D8" w:rsidRPr="00386C84" w:rsidTr="00DD7036">
        <w:trPr>
          <w:trHeight w:val="347"/>
          <w:jc w:val="center"/>
        </w:trPr>
        <w:tc>
          <w:tcPr>
            <w:tcW w:w="2632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60-</w:t>
            </w:r>
            <w:r w:rsidRPr="00386C84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1513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257" w:type="dxa"/>
            <w:vMerge/>
            <w:tcBorders>
              <w:top w:val="nil"/>
            </w:tcBorders>
            <w:vAlign w:val="center"/>
          </w:tcPr>
          <w:p w:rsidR="003E46D8" w:rsidRPr="00386C84" w:rsidRDefault="003E46D8" w:rsidP="008C5448">
            <w:pPr>
              <w:ind w:firstLine="23"/>
              <w:jc w:val="center"/>
              <w:rPr>
                <w:sz w:val="28"/>
                <w:szCs w:val="28"/>
              </w:rPr>
            </w:pPr>
          </w:p>
        </w:tc>
      </w:tr>
      <w:tr w:rsidR="003E46D8" w:rsidRPr="00386C84" w:rsidTr="00DD7036">
        <w:trPr>
          <w:trHeight w:val="694"/>
          <w:jc w:val="center"/>
        </w:trPr>
        <w:tc>
          <w:tcPr>
            <w:tcW w:w="2632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35-</w:t>
            </w:r>
            <w:r w:rsidRPr="00386C84"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1513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5"/>
                <w:sz w:val="28"/>
                <w:szCs w:val="28"/>
              </w:rPr>
              <w:t>FX</w:t>
            </w:r>
          </w:p>
        </w:tc>
        <w:tc>
          <w:tcPr>
            <w:tcW w:w="5257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незадовільно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з</w:t>
            </w:r>
            <w:r w:rsidRPr="00386C84">
              <w:rPr>
                <w:spacing w:val="-2"/>
                <w:sz w:val="28"/>
                <w:szCs w:val="28"/>
              </w:rPr>
              <w:t xml:space="preserve"> можливістю</w:t>
            </w:r>
            <w:r w:rsidR="00380103" w:rsidRPr="00386C84">
              <w:rPr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 xml:space="preserve">повторного </w:t>
            </w:r>
            <w:r w:rsidRPr="00386C84">
              <w:rPr>
                <w:spacing w:val="-2"/>
                <w:sz w:val="28"/>
                <w:szCs w:val="28"/>
              </w:rPr>
              <w:t>складання</w:t>
            </w:r>
          </w:p>
        </w:tc>
      </w:tr>
      <w:tr w:rsidR="003E46D8" w:rsidRPr="00386C84" w:rsidTr="00DD7036">
        <w:trPr>
          <w:trHeight w:val="694"/>
          <w:jc w:val="center"/>
        </w:trPr>
        <w:tc>
          <w:tcPr>
            <w:tcW w:w="2632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0-</w:t>
            </w:r>
            <w:r w:rsidRPr="00386C8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513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pacing w:val="-10"/>
                <w:sz w:val="28"/>
                <w:szCs w:val="28"/>
              </w:rPr>
              <w:t>F</w:t>
            </w:r>
          </w:p>
        </w:tc>
        <w:tc>
          <w:tcPr>
            <w:tcW w:w="5257" w:type="dxa"/>
            <w:vAlign w:val="center"/>
          </w:tcPr>
          <w:p w:rsidR="003E46D8" w:rsidRPr="00386C84" w:rsidRDefault="00E054A4" w:rsidP="008C5448">
            <w:pPr>
              <w:pStyle w:val="TableParagraph"/>
              <w:ind w:left="0" w:firstLine="23"/>
              <w:rPr>
                <w:sz w:val="28"/>
                <w:szCs w:val="28"/>
              </w:rPr>
            </w:pPr>
            <w:r w:rsidRPr="00386C84">
              <w:rPr>
                <w:sz w:val="28"/>
                <w:szCs w:val="28"/>
              </w:rPr>
              <w:t>незадовільно</w:t>
            </w:r>
            <w:r w:rsidRPr="00386C84">
              <w:rPr>
                <w:spacing w:val="-2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з</w:t>
            </w:r>
            <w:r w:rsidRPr="00386C84">
              <w:rPr>
                <w:spacing w:val="-2"/>
                <w:sz w:val="28"/>
                <w:szCs w:val="28"/>
              </w:rPr>
              <w:t xml:space="preserve"> обов’язковим</w:t>
            </w:r>
            <w:r w:rsidR="00380103" w:rsidRPr="00386C84">
              <w:rPr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повторним</w:t>
            </w:r>
            <w:r w:rsidRPr="00386C84">
              <w:rPr>
                <w:spacing w:val="-7"/>
                <w:sz w:val="28"/>
                <w:szCs w:val="28"/>
              </w:rPr>
              <w:t xml:space="preserve"> </w:t>
            </w:r>
            <w:r w:rsidRPr="00386C84">
              <w:rPr>
                <w:sz w:val="28"/>
                <w:szCs w:val="28"/>
              </w:rPr>
              <w:t>вивченням</w:t>
            </w:r>
            <w:r w:rsidRPr="00386C84">
              <w:rPr>
                <w:spacing w:val="-6"/>
                <w:sz w:val="28"/>
                <w:szCs w:val="28"/>
              </w:rPr>
              <w:t xml:space="preserve"> </w:t>
            </w:r>
            <w:r w:rsidRPr="00386C84">
              <w:rPr>
                <w:spacing w:val="-2"/>
                <w:sz w:val="28"/>
                <w:szCs w:val="28"/>
              </w:rPr>
              <w:t>дисципліни</w:t>
            </w:r>
          </w:p>
        </w:tc>
      </w:tr>
    </w:tbl>
    <w:p w:rsidR="0007748B" w:rsidRDefault="0007748B" w:rsidP="00EA169F">
      <w:pPr>
        <w:pStyle w:val="a3"/>
        <w:spacing w:line="276" w:lineRule="auto"/>
        <w:ind w:left="0"/>
        <w:rPr>
          <w:b/>
        </w:rPr>
      </w:pPr>
    </w:p>
    <w:p w:rsidR="003E46D8" w:rsidRDefault="00E054A4" w:rsidP="00EA169F">
      <w:pPr>
        <w:pStyle w:val="a3"/>
        <w:spacing w:line="276" w:lineRule="auto"/>
        <w:ind w:left="0" w:firstLine="567"/>
      </w:pPr>
      <w:r>
        <w:t>Якщо здобувач упродовж семестру за підсумками контрольних заходів набрав менше 35 балів, то він не допускається до екзамену.</w:t>
      </w:r>
    </w:p>
    <w:p w:rsidR="003E46D8" w:rsidRDefault="00E054A4" w:rsidP="00EA169F">
      <w:pPr>
        <w:pStyle w:val="a3"/>
        <w:spacing w:line="276" w:lineRule="auto"/>
        <w:ind w:left="0" w:firstLine="567"/>
      </w:pPr>
      <w: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:rsidR="002316EE" w:rsidRPr="00DD7036" w:rsidRDefault="002316EE" w:rsidP="00EA169F">
      <w:pPr>
        <w:spacing w:line="276" w:lineRule="auto"/>
        <w:ind w:firstLine="567"/>
        <w:jc w:val="both"/>
        <w:rPr>
          <w:sz w:val="28"/>
          <w:szCs w:val="28"/>
        </w:rPr>
      </w:pPr>
    </w:p>
    <w:sectPr w:rsidR="002316EE" w:rsidRPr="00DD7036" w:rsidSect="00DD7036">
      <w:type w:val="continuous"/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319"/>
    <w:multiLevelType w:val="hybridMultilevel"/>
    <w:tmpl w:val="1A9897AC"/>
    <w:lvl w:ilvl="0" w:tplc="1CEE164E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C169DF4">
      <w:numFmt w:val="bullet"/>
      <w:lvlText w:val="•"/>
      <w:lvlJc w:val="left"/>
      <w:pPr>
        <w:ind w:left="1244" w:hanging="284"/>
      </w:pPr>
      <w:rPr>
        <w:rFonts w:hint="default"/>
        <w:lang w:val="uk-UA" w:eastAsia="en-US" w:bidi="ar-SA"/>
      </w:rPr>
    </w:lvl>
    <w:lvl w:ilvl="2" w:tplc="19288CAA">
      <w:numFmt w:val="bullet"/>
      <w:lvlText w:val="•"/>
      <w:lvlJc w:val="left"/>
      <w:pPr>
        <w:ind w:left="2208" w:hanging="284"/>
      </w:pPr>
      <w:rPr>
        <w:rFonts w:hint="default"/>
        <w:lang w:val="uk-UA" w:eastAsia="en-US" w:bidi="ar-SA"/>
      </w:rPr>
    </w:lvl>
    <w:lvl w:ilvl="3" w:tplc="D2F6D818">
      <w:numFmt w:val="bullet"/>
      <w:lvlText w:val="•"/>
      <w:lvlJc w:val="left"/>
      <w:pPr>
        <w:ind w:left="3172" w:hanging="284"/>
      </w:pPr>
      <w:rPr>
        <w:rFonts w:hint="default"/>
        <w:lang w:val="uk-UA" w:eastAsia="en-US" w:bidi="ar-SA"/>
      </w:rPr>
    </w:lvl>
    <w:lvl w:ilvl="4" w:tplc="AC26D5E4">
      <w:numFmt w:val="bullet"/>
      <w:lvlText w:val="•"/>
      <w:lvlJc w:val="left"/>
      <w:pPr>
        <w:ind w:left="4137" w:hanging="284"/>
      </w:pPr>
      <w:rPr>
        <w:rFonts w:hint="default"/>
        <w:lang w:val="uk-UA" w:eastAsia="en-US" w:bidi="ar-SA"/>
      </w:rPr>
    </w:lvl>
    <w:lvl w:ilvl="5" w:tplc="2C8A2892">
      <w:numFmt w:val="bullet"/>
      <w:lvlText w:val="•"/>
      <w:lvlJc w:val="left"/>
      <w:pPr>
        <w:ind w:left="5101" w:hanging="284"/>
      </w:pPr>
      <w:rPr>
        <w:rFonts w:hint="default"/>
        <w:lang w:val="uk-UA" w:eastAsia="en-US" w:bidi="ar-SA"/>
      </w:rPr>
    </w:lvl>
    <w:lvl w:ilvl="6" w:tplc="D33C23CE">
      <w:numFmt w:val="bullet"/>
      <w:lvlText w:val="•"/>
      <w:lvlJc w:val="left"/>
      <w:pPr>
        <w:ind w:left="6065" w:hanging="284"/>
      </w:pPr>
      <w:rPr>
        <w:rFonts w:hint="default"/>
        <w:lang w:val="uk-UA" w:eastAsia="en-US" w:bidi="ar-SA"/>
      </w:rPr>
    </w:lvl>
    <w:lvl w:ilvl="7" w:tplc="D848F2C0">
      <w:numFmt w:val="bullet"/>
      <w:lvlText w:val="•"/>
      <w:lvlJc w:val="left"/>
      <w:pPr>
        <w:ind w:left="7030" w:hanging="284"/>
      </w:pPr>
      <w:rPr>
        <w:rFonts w:hint="default"/>
        <w:lang w:val="uk-UA" w:eastAsia="en-US" w:bidi="ar-SA"/>
      </w:rPr>
    </w:lvl>
    <w:lvl w:ilvl="8" w:tplc="652CC1B4">
      <w:numFmt w:val="bullet"/>
      <w:lvlText w:val="•"/>
      <w:lvlJc w:val="left"/>
      <w:pPr>
        <w:ind w:left="7994" w:hanging="284"/>
      </w:pPr>
      <w:rPr>
        <w:rFonts w:hint="default"/>
        <w:lang w:val="uk-UA" w:eastAsia="en-US" w:bidi="ar-SA"/>
      </w:rPr>
    </w:lvl>
  </w:abstractNum>
  <w:abstractNum w:abstractNumId="1">
    <w:nsid w:val="661A30A7"/>
    <w:multiLevelType w:val="hybridMultilevel"/>
    <w:tmpl w:val="8CB6B962"/>
    <w:lvl w:ilvl="0" w:tplc="5EFEA5BE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B5072D4">
      <w:numFmt w:val="bullet"/>
      <w:lvlText w:val="•"/>
      <w:lvlJc w:val="left"/>
      <w:pPr>
        <w:ind w:left="1244" w:hanging="284"/>
      </w:pPr>
      <w:rPr>
        <w:rFonts w:hint="default"/>
        <w:lang w:val="uk-UA" w:eastAsia="en-US" w:bidi="ar-SA"/>
      </w:rPr>
    </w:lvl>
    <w:lvl w:ilvl="2" w:tplc="C5307FD2">
      <w:numFmt w:val="bullet"/>
      <w:lvlText w:val="•"/>
      <w:lvlJc w:val="left"/>
      <w:pPr>
        <w:ind w:left="2208" w:hanging="284"/>
      </w:pPr>
      <w:rPr>
        <w:rFonts w:hint="default"/>
        <w:lang w:val="uk-UA" w:eastAsia="en-US" w:bidi="ar-SA"/>
      </w:rPr>
    </w:lvl>
    <w:lvl w:ilvl="3" w:tplc="F82428A6">
      <w:numFmt w:val="bullet"/>
      <w:lvlText w:val="•"/>
      <w:lvlJc w:val="left"/>
      <w:pPr>
        <w:ind w:left="3172" w:hanging="284"/>
      </w:pPr>
      <w:rPr>
        <w:rFonts w:hint="default"/>
        <w:lang w:val="uk-UA" w:eastAsia="en-US" w:bidi="ar-SA"/>
      </w:rPr>
    </w:lvl>
    <w:lvl w:ilvl="4" w:tplc="B428E032">
      <w:numFmt w:val="bullet"/>
      <w:lvlText w:val="•"/>
      <w:lvlJc w:val="left"/>
      <w:pPr>
        <w:ind w:left="4137" w:hanging="284"/>
      </w:pPr>
      <w:rPr>
        <w:rFonts w:hint="default"/>
        <w:lang w:val="uk-UA" w:eastAsia="en-US" w:bidi="ar-SA"/>
      </w:rPr>
    </w:lvl>
    <w:lvl w:ilvl="5" w:tplc="A0CE7E86">
      <w:numFmt w:val="bullet"/>
      <w:lvlText w:val="•"/>
      <w:lvlJc w:val="left"/>
      <w:pPr>
        <w:ind w:left="5101" w:hanging="284"/>
      </w:pPr>
      <w:rPr>
        <w:rFonts w:hint="default"/>
        <w:lang w:val="uk-UA" w:eastAsia="en-US" w:bidi="ar-SA"/>
      </w:rPr>
    </w:lvl>
    <w:lvl w:ilvl="6" w:tplc="4C78EA18">
      <w:numFmt w:val="bullet"/>
      <w:lvlText w:val="•"/>
      <w:lvlJc w:val="left"/>
      <w:pPr>
        <w:ind w:left="6065" w:hanging="284"/>
      </w:pPr>
      <w:rPr>
        <w:rFonts w:hint="default"/>
        <w:lang w:val="uk-UA" w:eastAsia="en-US" w:bidi="ar-SA"/>
      </w:rPr>
    </w:lvl>
    <w:lvl w:ilvl="7" w:tplc="3050C758">
      <w:numFmt w:val="bullet"/>
      <w:lvlText w:val="•"/>
      <w:lvlJc w:val="left"/>
      <w:pPr>
        <w:ind w:left="7030" w:hanging="284"/>
      </w:pPr>
      <w:rPr>
        <w:rFonts w:hint="default"/>
        <w:lang w:val="uk-UA" w:eastAsia="en-US" w:bidi="ar-SA"/>
      </w:rPr>
    </w:lvl>
    <w:lvl w:ilvl="8" w:tplc="2A926FCC">
      <w:numFmt w:val="bullet"/>
      <w:lvlText w:val="•"/>
      <w:lvlJc w:val="left"/>
      <w:pPr>
        <w:ind w:left="7994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46D8"/>
    <w:rsid w:val="000679E5"/>
    <w:rsid w:val="0007748B"/>
    <w:rsid w:val="00182C5F"/>
    <w:rsid w:val="002316EE"/>
    <w:rsid w:val="0028071E"/>
    <w:rsid w:val="002D679A"/>
    <w:rsid w:val="0030224A"/>
    <w:rsid w:val="00380103"/>
    <w:rsid w:val="00386C84"/>
    <w:rsid w:val="003E46D8"/>
    <w:rsid w:val="004C251B"/>
    <w:rsid w:val="004C7055"/>
    <w:rsid w:val="00543888"/>
    <w:rsid w:val="0055743C"/>
    <w:rsid w:val="00560730"/>
    <w:rsid w:val="005A1D79"/>
    <w:rsid w:val="005E7223"/>
    <w:rsid w:val="00607871"/>
    <w:rsid w:val="00622142"/>
    <w:rsid w:val="006A0F70"/>
    <w:rsid w:val="006E79D2"/>
    <w:rsid w:val="00701D3F"/>
    <w:rsid w:val="007D63B1"/>
    <w:rsid w:val="00803C45"/>
    <w:rsid w:val="008C5448"/>
    <w:rsid w:val="008F2771"/>
    <w:rsid w:val="009055DB"/>
    <w:rsid w:val="009A3967"/>
    <w:rsid w:val="009F19D2"/>
    <w:rsid w:val="00A72659"/>
    <w:rsid w:val="00AE6557"/>
    <w:rsid w:val="00B0061C"/>
    <w:rsid w:val="00B33390"/>
    <w:rsid w:val="00B5492F"/>
    <w:rsid w:val="00C216D4"/>
    <w:rsid w:val="00C91A28"/>
    <w:rsid w:val="00CE120E"/>
    <w:rsid w:val="00D51D2C"/>
    <w:rsid w:val="00DD7036"/>
    <w:rsid w:val="00DE4B87"/>
    <w:rsid w:val="00E054A4"/>
    <w:rsid w:val="00E24A1B"/>
    <w:rsid w:val="00EA169F"/>
    <w:rsid w:val="00EA23E7"/>
    <w:rsid w:val="00F37CC1"/>
    <w:rsid w:val="00F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right="28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F27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771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C216D4"/>
    <w:rPr>
      <w:color w:val="0000FF" w:themeColor="hyperlink"/>
      <w:u w:val="single"/>
    </w:rPr>
  </w:style>
  <w:style w:type="paragraph" w:customStyle="1" w:styleId="Default">
    <w:name w:val="Default"/>
    <w:rsid w:val="009A396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right="28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F27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771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C216D4"/>
    <w:rPr>
      <w:color w:val="0000FF" w:themeColor="hyperlink"/>
      <w:u w:val="single"/>
    </w:rPr>
  </w:style>
  <w:style w:type="paragraph" w:customStyle="1" w:styleId="Default">
    <w:name w:val="Default"/>
    <w:rsid w:val="009A396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170971@ukr.net" TargetMode="External"/><Relationship Id="rId13" Type="http://schemas.openxmlformats.org/officeDocument/2006/relationships/hyperlink" Target="http://socrates.vsau.org/method/getfile.php/84708.pdf?x=1" TargetMode="External"/><Relationship Id="rId18" Type="http://schemas.openxmlformats.org/officeDocument/2006/relationships/hyperlink" Target="https://buvrpb.davr.gov.ua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mudrakgalyna@vsau.vin.ua" TargetMode="External"/><Relationship Id="rId12" Type="http://schemas.openxmlformats.org/officeDocument/2006/relationships/hyperlink" Target="http://ecoj.dea.kiev.ua/6-45-2022" TargetMode="External"/><Relationship Id="rId17" Type="http://schemas.openxmlformats.org/officeDocument/2006/relationships/hyperlink" Target="https://vin.dei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.gov.ua/?lang=uk-UA" TargetMode="External"/><Relationship Id="rId20" Type="http://schemas.openxmlformats.org/officeDocument/2006/relationships/hyperlink" Target="https://ecoaction.org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coj.dea.kiev.ua/6-45-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730/2310-4678.3.2022.266564" TargetMode="External"/><Relationship Id="rId10" Type="http://schemas.openxmlformats.org/officeDocument/2006/relationships/hyperlink" Target="https://doi.org/10.33730/2077-4893.4.2021.252949" TargetMode="External"/><Relationship Id="rId19" Type="http://schemas.openxmlformats.org/officeDocument/2006/relationships/hyperlink" Target="https://uncg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730/2077-4893.4.2021.252949" TargetMode="External"/><Relationship Id="rId14" Type="http://schemas.openxmlformats.org/officeDocument/2006/relationships/hyperlink" Target="http://socrates.vsau.org/method/getfile.php/84708.pdf?x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2081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2025-12-15T17:07:00Z</dcterms:created>
  <dcterms:modified xsi:type="dcterms:W3CDTF">2026-03-16T06:15:00Z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</Properties>
</file>